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3F8C" w14:textId="77777777" w:rsidR="00F6785D" w:rsidRPr="00111FC2" w:rsidRDefault="00F6785D" w:rsidP="00E860A9">
      <w:pPr>
        <w:pStyle w:val="Nzev"/>
      </w:pPr>
    </w:p>
    <w:p w14:paraId="1C915BAF" w14:textId="0BCBF837" w:rsidR="00B2454F" w:rsidRPr="00111FC2" w:rsidRDefault="00B2454F" w:rsidP="00B2454F">
      <w:pPr>
        <w:jc w:val="center"/>
        <w:rPr>
          <w:rFonts w:ascii="Times New Roman" w:hAnsi="Times New Roman" w:cs="Times New Roman"/>
          <w:bCs/>
        </w:rPr>
      </w:pPr>
      <w:r w:rsidRPr="00111FC2">
        <w:rPr>
          <w:rFonts w:ascii="Times New Roman" w:hAnsi="Times New Roman" w:cs="Times New Roman"/>
          <w:bCs/>
        </w:rPr>
        <w:t>Doplněk stravy</w:t>
      </w:r>
    </w:p>
    <w:p w14:paraId="0F770A37" w14:textId="0CCCFE20" w:rsidR="00B2454F" w:rsidRPr="00111FC2" w:rsidRDefault="00B37A2C" w:rsidP="00B2454F">
      <w:pPr>
        <w:jc w:val="center"/>
        <w:rPr>
          <w:rFonts w:ascii="Times New Roman" w:hAnsi="Times New Roman" w:cs="Times New Roman"/>
          <w:b/>
        </w:rPr>
      </w:pPr>
      <w:r w:rsidRPr="00111FC2">
        <w:rPr>
          <w:rFonts w:ascii="Times New Roman" w:hAnsi="Times New Roman" w:cs="Times New Roman"/>
          <w:b/>
        </w:rPr>
        <w:t xml:space="preserve">Compliflora </w:t>
      </w:r>
      <w:proofErr w:type="spellStart"/>
      <w:r w:rsidR="00EA1B2D" w:rsidRPr="00111FC2">
        <w:rPr>
          <w:rFonts w:ascii="Times New Roman" w:hAnsi="Times New Roman" w:cs="Times New Roman"/>
          <w:b/>
        </w:rPr>
        <w:t>Immuno</w:t>
      </w:r>
      <w:proofErr w:type="spellEnd"/>
      <w:r w:rsidR="00FD2630" w:rsidRPr="00111FC2">
        <w:rPr>
          <w:rFonts w:ascii="Times New Roman" w:hAnsi="Times New Roman" w:cs="Times New Roman"/>
          <w:b/>
        </w:rPr>
        <w:t xml:space="preserve"> </w:t>
      </w:r>
      <w:proofErr w:type="spellStart"/>
      <w:r w:rsidR="00FD2630" w:rsidRPr="00111FC2">
        <w:rPr>
          <w:rFonts w:ascii="Times New Roman" w:hAnsi="Times New Roman" w:cs="Times New Roman"/>
          <w:b/>
        </w:rPr>
        <w:t>complex</w:t>
      </w:r>
      <w:proofErr w:type="spellEnd"/>
    </w:p>
    <w:p w14:paraId="193C7BCF" w14:textId="0C75D089" w:rsidR="00DA325D" w:rsidRPr="00111FC2" w:rsidRDefault="00B2287F" w:rsidP="00025FB6">
      <w:pPr>
        <w:jc w:val="center"/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t xml:space="preserve">komplexní </w:t>
      </w:r>
      <w:proofErr w:type="spellStart"/>
      <w:r w:rsidRPr="00111FC2">
        <w:rPr>
          <w:rFonts w:ascii="Times New Roman" w:hAnsi="Times New Roman" w:cs="Times New Roman"/>
        </w:rPr>
        <w:t>symbiotikum</w:t>
      </w:r>
      <w:proofErr w:type="spellEnd"/>
      <w:r w:rsidRPr="00111FC2">
        <w:rPr>
          <w:rFonts w:ascii="Times New Roman" w:hAnsi="Times New Roman" w:cs="Times New Roman"/>
        </w:rPr>
        <w:t xml:space="preserve"> </w:t>
      </w:r>
      <w:r w:rsidR="00EA1B2D" w:rsidRPr="00111FC2">
        <w:rPr>
          <w:rFonts w:ascii="Times New Roman" w:hAnsi="Times New Roman" w:cs="Times New Roman"/>
        </w:rPr>
        <w:t>pro podporu imunity</w:t>
      </w:r>
    </w:p>
    <w:p w14:paraId="0485ED35" w14:textId="4AAD3ED8" w:rsidR="00364A47" w:rsidRPr="00111FC2" w:rsidRDefault="003D5136" w:rsidP="003D5136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t xml:space="preserve">Compliflora </w:t>
      </w:r>
      <w:proofErr w:type="spellStart"/>
      <w:r w:rsidR="005E2B64" w:rsidRPr="00111FC2">
        <w:rPr>
          <w:rFonts w:ascii="Times New Roman" w:hAnsi="Times New Roman" w:cs="Times New Roman"/>
        </w:rPr>
        <w:t>Immuno</w:t>
      </w:r>
      <w:proofErr w:type="spellEnd"/>
      <w:r w:rsidR="007B4857" w:rsidRPr="00111FC2">
        <w:rPr>
          <w:rFonts w:ascii="Times New Roman" w:hAnsi="Times New Roman" w:cs="Times New Roman"/>
        </w:rPr>
        <w:t xml:space="preserve"> </w:t>
      </w:r>
      <w:proofErr w:type="spellStart"/>
      <w:r w:rsidR="007B4857" w:rsidRPr="00111FC2">
        <w:rPr>
          <w:rFonts w:ascii="Times New Roman" w:hAnsi="Times New Roman" w:cs="Times New Roman"/>
        </w:rPr>
        <w:t>complex</w:t>
      </w:r>
      <w:proofErr w:type="spellEnd"/>
      <w:r w:rsidR="00203BAD" w:rsidRPr="00111FC2">
        <w:rPr>
          <w:rFonts w:ascii="Times New Roman" w:hAnsi="Times New Roman" w:cs="Times New Roman"/>
        </w:rPr>
        <w:t xml:space="preserve"> </w:t>
      </w:r>
      <w:r w:rsidR="007B4857" w:rsidRPr="00111FC2">
        <w:rPr>
          <w:rFonts w:ascii="Times New Roman" w:hAnsi="Times New Roman" w:cs="Times New Roman"/>
        </w:rPr>
        <w:t>je</w:t>
      </w:r>
      <w:r w:rsidR="0095501D" w:rsidRPr="00111FC2">
        <w:rPr>
          <w:rFonts w:ascii="Times New Roman" w:hAnsi="Times New Roman" w:cs="Times New Roman"/>
        </w:rPr>
        <w:t xml:space="preserve"> </w:t>
      </w:r>
      <w:proofErr w:type="spellStart"/>
      <w:r w:rsidR="007B4857" w:rsidRPr="00111FC2">
        <w:rPr>
          <w:rFonts w:ascii="Times New Roman" w:hAnsi="Times New Roman" w:cs="Times New Roman"/>
        </w:rPr>
        <w:t>symbiotikum</w:t>
      </w:r>
      <w:proofErr w:type="spellEnd"/>
      <w:r w:rsidR="00497A7B" w:rsidRPr="00111FC2">
        <w:rPr>
          <w:rFonts w:ascii="Times New Roman" w:hAnsi="Times New Roman" w:cs="Times New Roman"/>
        </w:rPr>
        <w:t xml:space="preserve"> </w:t>
      </w:r>
      <w:r w:rsidRPr="00111FC2">
        <w:rPr>
          <w:rFonts w:ascii="Times New Roman" w:hAnsi="Times New Roman" w:cs="Times New Roman"/>
        </w:rPr>
        <w:t>obsahuj</w:t>
      </w:r>
      <w:r w:rsidR="00497A7B" w:rsidRPr="00111FC2">
        <w:rPr>
          <w:rFonts w:ascii="Times New Roman" w:hAnsi="Times New Roman" w:cs="Times New Roman"/>
        </w:rPr>
        <w:t>ící</w:t>
      </w:r>
      <w:r w:rsidRPr="00111FC2">
        <w:rPr>
          <w:rFonts w:ascii="Times New Roman" w:hAnsi="Times New Roman" w:cs="Times New Roman"/>
        </w:rPr>
        <w:t xml:space="preserve"> </w:t>
      </w:r>
      <w:r w:rsidR="00444C52" w:rsidRPr="00111FC2">
        <w:rPr>
          <w:rFonts w:ascii="Times New Roman" w:hAnsi="Times New Roman" w:cs="Times New Roman"/>
        </w:rPr>
        <w:t xml:space="preserve">pečlivě vybranou </w:t>
      </w:r>
      <w:r w:rsidR="001B2A7F" w:rsidRPr="00111FC2">
        <w:rPr>
          <w:rFonts w:ascii="Times New Roman" w:hAnsi="Times New Roman" w:cs="Times New Roman"/>
        </w:rPr>
        <w:t xml:space="preserve">patentovanou </w:t>
      </w:r>
      <w:r w:rsidR="00444C52" w:rsidRPr="00111FC2">
        <w:rPr>
          <w:rFonts w:ascii="Times New Roman" w:hAnsi="Times New Roman" w:cs="Times New Roman"/>
        </w:rPr>
        <w:t xml:space="preserve">směs </w:t>
      </w:r>
      <w:r w:rsidR="00CC6989" w:rsidRPr="00111FC2">
        <w:rPr>
          <w:rFonts w:ascii="Times New Roman" w:hAnsi="Times New Roman" w:cs="Times New Roman"/>
        </w:rPr>
        <w:t>živ</w:t>
      </w:r>
      <w:r w:rsidR="00444C52" w:rsidRPr="00111FC2">
        <w:rPr>
          <w:rFonts w:ascii="Times New Roman" w:hAnsi="Times New Roman" w:cs="Times New Roman"/>
        </w:rPr>
        <w:t>ých</w:t>
      </w:r>
      <w:r w:rsidR="00CC6989" w:rsidRPr="00111FC2">
        <w:rPr>
          <w:rFonts w:ascii="Times New Roman" w:hAnsi="Times New Roman" w:cs="Times New Roman"/>
        </w:rPr>
        <w:t xml:space="preserve"> bakter</w:t>
      </w:r>
      <w:r w:rsidR="00F42133" w:rsidRPr="00111FC2">
        <w:rPr>
          <w:rFonts w:ascii="Times New Roman" w:hAnsi="Times New Roman" w:cs="Times New Roman"/>
        </w:rPr>
        <w:t>i</w:t>
      </w:r>
      <w:r w:rsidR="00444C52" w:rsidRPr="00111FC2">
        <w:rPr>
          <w:rFonts w:ascii="Times New Roman" w:hAnsi="Times New Roman" w:cs="Times New Roman"/>
        </w:rPr>
        <w:t>í</w:t>
      </w:r>
      <w:r w:rsidR="00CC6989" w:rsidRPr="00111FC2">
        <w:rPr>
          <w:rFonts w:ascii="Times New Roman" w:hAnsi="Times New Roman" w:cs="Times New Roman"/>
        </w:rPr>
        <w:t xml:space="preserve"> mléčného kvašení</w:t>
      </w:r>
      <w:r w:rsidR="00937730" w:rsidRPr="00111FC2">
        <w:rPr>
          <w:rFonts w:ascii="Times New Roman" w:hAnsi="Times New Roman" w:cs="Times New Roman"/>
        </w:rPr>
        <w:t xml:space="preserve"> BIF</w:t>
      </w:r>
      <w:r w:rsidR="00E72E86" w:rsidRPr="00111FC2">
        <w:rPr>
          <w:rFonts w:ascii="Times New Roman" w:hAnsi="Times New Roman" w:cs="Times New Roman"/>
        </w:rPr>
        <w:t>IVIR®</w:t>
      </w:r>
      <w:r w:rsidR="00CC6989" w:rsidRPr="00111FC2">
        <w:rPr>
          <w:rFonts w:ascii="Times New Roman" w:hAnsi="Times New Roman" w:cs="Times New Roman"/>
        </w:rPr>
        <w:t xml:space="preserve"> </w:t>
      </w:r>
      <w:r w:rsidR="00CC6989" w:rsidRPr="00111FC2">
        <w:rPr>
          <w:rFonts w:ascii="Times New Roman" w:hAnsi="Times New Roman" w:cs="Times New Roman"/>
          <w:i/>
          <w:iCs/>
        </w:rPr>
        <w:t>(</w:t>
      </w:r>
      <w:proofErr w:type="spellStart"/>
      <w:r w:rsidR="00324740" w:rsidRPr="00111FC2">
        <w:rPr>
          <w:rFonts w:ascii="Times New Roman" w:hAnsi="Times New Roman" w:cs="Times New Roman"/>
          <w:i/>
          <w:iCs/>
        </w:rPr>
        <w:t>Lactobacillus</w:t>
      </w:r>
      <w:proofErr w:type="spellEnd"/>
      <w:r w:rsidR="00324740" w:rsidRPr="00111F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24740" w:rsidRPr="00111FC2">
        <w:rPr>
          <w:rFonts w:ascii="Times New Roman" w:hAnsi="Times New Roman" w:cs="Times New Roman"/>
          <w:i/>
          <w:iCs/>
        </w:rPr>
        <w:t>plantarum</w:t>
      </w:r>
      <w:proofErr w:type="spellEnd"/>
      <w:r w:rsidR="00324740" w:rsidRPr="00111FC2">
        <w:rPr>
          <w:rFonts w:ascii="Times New Roman" w:hAnsi="Times New Roman" w:cs="Times New Roman"/>
        </w:rPr>
        <w:t xml:space="preserve"> LP01, </w:t>
      </w:r>
      <w:proofErr w:type="spellStart"/>
      <w:r w:rsidR="00324740" w:rsidRPr="00111FC2">
        <w:rPr>
          <w:rFonts w:ascii="Times New Roman" w:hAnsi="Times New Roman" w:cs="Times New Roman"/>
          <w:i/>
          <w:iCs/>
        </w:rPr>
        <w:t>Lactobacillus</w:t>
      </w:r>
      <w:proofErr w:type="spellEnd"/>
      <w:r w:rsidR="00324740" w:rsidRPr="00111F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24740" w:rsidRPr="00111FC2">
        <w:rPr>
          <w:rFonts w:ascii="Times New Roman" w:hAnsi="Times New Roman" w:cs="Times New Roman"/>
          <w:i/>
          <w:iCs/>
        </w:rPr>
        <w:t>plantarum</w:t>
      </w:r>
      <w:proofErr w:type="spellEnd"/>
      <w:r w:rsidR="00324740" w:rsidRPr="00111FC2">
        <w:rPr>
          <w:rFonts w:ascii="Times New Roman" w:hAnsi="Times New Roman" w:cs="Times New Roman"/>
        </w:rPr>
        <w:t xml:space="preserve"> LP02, </w:t>
      </w:r>
      <w:proofErr w:type="spellStart"/>
      <w:r w:rsidR="00324740" w:rsidRPr="00111FC2">
        <w:rPr>
          <w:rFonts w:ascii="Times New Roman" w:hAnsi="Times New Roman" w:cs="Times New Roman"/>
          <w:i/>
          <w:iCs/>
        </w:rPr>
        <w:t>Lactobacillus</w:t>
      </w:r>
      <w:proofErr w:type="spellEnd"/>
      <w:r w:rsidR="00324740" w:rsidRPr="00111F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24740" w:rsidRPr="00111FC2">
        <w:rPr>
          <w:rFonts w:ascii="Times New Roman" w:hAnsi="Times New Roman" w:cs="Times New Roman"/>
          <w:i/>
          <w:iCs/>
        </w:rPr>
        <w:t>rhamnosus</w:t>
      </w:r>
      <w:proofErr w:type="spellEnd"/>
      <w:r w:rsidR="00324740" w:rsidRPr="00111FC2">
        <w:rPr>
          <w:rFonts w:ascii="Times New Roman" w:hAnsi="Times New Roman" w:cs="Times New Roman"/>
        </w:rPr>
        <w:t xml:space="preserve"> LR04, </w:t>
      </w:r>
      <w:proofErr w:type="spellStart"/>
      <w:r w:rsidR="00324740" w:rsidRPr="00111FC2">
        <w:rPr>
          <w:rFonts w:ascii="Times New Roman" w:hAnsi="Times New Roman" w:cs="Times New Roman"/>
          <w:i/>
          <w:iCs/>
        </w:rPr>
        <w:t>Lactobacillus</w:t>
      </w:r>
      <w:proofErr w:type="spellEnd"/>
      <w:r w:rsidR="00324740" w:rsidRPr="00111F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24740" w:rsidRPr="00111FC2">
        <w:rPr>
          <w:rFonts w:ascii="Times New Roman" w:hAnsi="Times New Roman" w:cs="Times New Roman"/>
          <w:i/>
          <w:iCs/>
        </w:rPr>
        <w:t>rhamnosus</w:t>
      </w:r>
      <w:proofErr w:type="spellEnd"/>
      <w:r w:rsidR="00324740" w:rsidRPr="00111FC2">
        <w:rPr>
          <w:rFonts w:ascii="Times New Roman" w:hAnsi="Times New Roman" w:cs="Times New Roman"/>
        </w:rPr>
        <w:t xml:space="preserve"> LR05 a </w:t>
      </w:r>
      <w:proofErr w:type="spellStart"/>
      <w:r w:rsidR="00324740" w:rsidRPr="00111FC2">
        <w:rPr>
          <w:rFonts w:ascii="Times New Roman" w:hAnsi="Times New Roman" w:cs="Times New Roman"/>
          <w:i/>
          <w:iCs/>
        </w:rPr>
        <w:t>Bifidobacterium</w:t>
      </w:r>
      <w:proofErr w:type="spellEnd"/>
      <w:r w:rsidR="00324740" w:rsidRPr="00111F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24740" w:rsidRPr="00111FC2">
        <w:rPr>
          <w:rFonts w:ascii="Times New Roman" w:hAnsi="Times New Roman" w:cs="Times New Roman"/>
          <w:i/>
          <w:iCs/>
        </w:rPr>
        <w:t>lactis</w:t>
      </w:r>
      <w:proofErr w:type="spellEnd"/>
      <w:r w:rsidR="00324740" w:rsidRPr="00111FC2">
        <w:rPr>
          <w:rFonts w:ascii="Times New Roman" w:hAnsi="Times New Roman" w:cs="Times New Roman"/>
        </w:rPr>
        <w:t xml:space="preserve"> BS01</w:t>
      </w:r>
      <w:r w:rsidR="00CC6989" w:rsidRPr="00111FC2">
        <w:rPr>
          <w:rFonts w:ascii="Times New Roman" w:hAnsi="Times New Roman" w:cs="Times New Roman"/>
        </w:rPr>
        <w:t>)</w:t>
      </w:r>
      <w:r w:rsidR="00B77F53" w:rsidRPr="00111FC2">
        <w:rPr>
          <w:rFonts w:ascii="Times New Roman" w:hAnsi="Times New Roman" w:cs="Times New Roman"/>
        </w:rPr>
        <w:t>, zinku a vitaminu D</w:t>
      </w:r>
      <w:r w:rsidR="0054248A" w:rsidRPr="00111FC2">
        <w:rPr>
          <w:rFonts w:ascii="Times New Roman" w:hAnsi="Times New Roman" w:cs="Times New Roman"/>
        </w:rPr>
        <w:t xml:space="preserve"> pro každodenní podporu přirozené obranyschopnosti organismu</w:t>
      </w:r>
      <w:r w:rsidR="00CC6989" w:rsidRPr="00111FC2">
        <w:rPr>
          <w:rFonts w:ascii="Times New Roman" w:hAnsi="Times New Roman" w:cs="Times New Roman"/>
        </w:rPr>
        <w:t xml:space="preserve">. Produkt obsahuje také </w:t>
      </w:r>
      <w:proofErr w:type="spellStart"/>
      <w:r w:rsidR="00CC6989" w:rsidRPr="00111FC2">
        <w:rPr>
          <w:rFonts w:ascii="Times New Roman" w:hAnsi="Times New Roman" w:cs="Times New Roman"/>
        </w:rPr>
        <w:t>prebiotikum</w:t>
      </w:r>
      <w:proofErr w:type="spellEnd"/>
      <w:r w:rsidR="00CC6989" w:rsidRPr="00111FC2">
        <w:rPr>
          <w:rFonts w:ascii="Times New Roman" w:hAnsi="Times New Roman" w:cs="Times New Roman"/>
        </w:rPr>
        <w:t xml:space="preserve"> </w:t>
      </w:r>
      <w:r w:rsidR="000109F5" w:rsidRPr="00111FC2">
        <w:rPr>
          <w:rFonts w:ascii="Times New Roman" w:hAnsi="Times New Roman" w:cs="Times New Roman"/>
        </w:rPr>
        <w:t>inulin</w:t>
      </w:r>
      <w:r w:rsidR="00CC6989" w:rsidRPr="00111FC2">
        <w:rPr>
          <w:rFonts w:ascii="Times New Roman" w:hAnsi="Times New Roman" w:cs="Times New Roman"/>
        </w:rPr>
        <w:t xml:space="preserve">. </w:t>
      </w:r>
    </w:p>
    <w:p w14:paraId="0E096765" w14:textId="77777777" w:rsidR="005243C3" w:rsidRPr="00111FC2" w:rsidRDefault="005243C3" w:rsidP="003D5136">
      <w:r w:rsidRPr="00111FC2">
        <w:rPr>
          <w:rFonts w:ascii="Times New Roman" w:hAnsi="Times New Roman" w:cs="Times New Roman"/>
        </w:rPr>
        <w:t>Vitamin D přispívá k normální funkci imunitního systému.</w:t>
      </w:r>
      <w:r w:rsidRPr="00111FC2">
        <w:t xml:space="preserve"> </w:t>
      </w:r>
    </w:p>
    <w:p w14:paraId="621CB29A" w14:textId="77777777" w:rsidR="005243C3" w:rsidRPr="00111FC2" w:rsidRDefault="005243C3" w:rsidP="003D5136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t>Zinek přispívá k normální funkci imunitního systému a k ochraně buněk před oxidativním stresem.</w:t>
      </w:r>
    </w:p>
    <w:p w14:paraId="7C2E523D" w14:textId="425F6E71" w:rsidR="0047685D" w:rsidRPr="00111FC2" w:rsidRDefault="00497A7B" w:rsidP="003D5136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t xml:space="preserve">Probiotika jsou živé </w:t>
      </w:r>
      <w:proofErr w:type="gramStart"/>
      <w:r w:rsidRPr="00111FC2">
        <w:rPr>
          <w:rFonts w:ascii="Times New Roman" w:hAnsi="Times New Roman" w:cs="Times New Roman"/>
        </w:rPr>
        <w:t>mikroorganizmy</w:t>
      </w:r>
      <w:proofErr w:type="gramEnd"/>
      <w:r w:rsidRPr="00111FC2">
        <w:rPr>
          <w:rFonts w:ascii="Times New Roman" w:hAnsi="Times New Roman" w:cs="Times New Roman"/>
        </w:rPr>
        <w:t>, které podávané v dostatečném množství mají pozitivní vliv na hostitele (definice FAO/WHO, 2002)</w:t>
      </w:r>
      <w:r w:rsidR="00694952" w:rsidRPr="00111FC2">
        <w:rPr>
          <w:rStyle w:val="Znakapoznpodarou"/>
          <w:rFonts w:ascii="Times New Roman" w:hAnsi="Times New Roman" w:cs="Times New Roman"/>
        </w:rPr>
        <w:footnoteReference w:id="1"/>
      </w:r>
      <w:r w:rsidRPr="00111FC2">
        <w:rPr>
          <w:rFonts w:ascii="Times New Roman" w:hAnsi="Times New Roman" w:cs="Times New Roman"/>
        </w:rPr>
        <w:t>.</w:t>
      </w:r>
      <w:r w:rsidR="00683FAD" w:rsidRPr="00111FC2">
        <w:rPr>
          <w:rFonts w:ascii="Times New Roman" w:hAnsi="Times New Roman" w:cs="Times New Roman"/>
        </w:rPr>
        <w:t xml:space="preserve"> </w:t>
      </w:r>
      <w:r w:rsidR="00D55781" w:rsidRPr="00111FC2">
        <w:rPr>
          <w:rFonts w:ascii="Times New Roman" w:hAnsi="Times New Roman" w:cs="Times New Roman"/>
        </w:rPr>
        <w:t>Nejčastěji používan</w:t>
      </w:r>
      <w:r w:rsidR="0067206B" w:rsidRPr="00111FC2">
        <w:rPr>
          <w:rFonts w:ascii="Times New Roman" w:hAnsi="Times New Roman" w:cs="Times New Roman"/>
        </w:rPr>
        <w:t>ými</w:t>
      </w:r>
      <w:r w:rsidR="00D87E59" w:rsidRPr="00111FC2">
        <w:rPr>
          <w:rFonts w:ascii="Times New Roman" w:hAnsi="Times New Roman" w:cs="Times New Roman"/>
        </w:rPr>
        <w:t> probiotick</w:t>
      </w:r>
      <w:r w:rsidR="0067206B" w:rsidRPr="00111FC2">
        <w:rPr>
          <w:rFonts w:ascii="Times New Roman" w:hAnsi="Times New Roman" w:cs="Times New Roman"/>
        </w:rPr>
        <w:t>ými</w:t>
      </w:r>
      <w:r w:rsidR="00D87E59" w:rsidRPr="00111FC2">
        <w:rPr>
          <w:rFonts w:ascii="Times New Roman" w:hAnsi="Times New Roman" w:cs="Times New Roman"/>
        </w:rPr>
        <w:t> kultur</w:t>
      </w:r>
      <w:r w:rsidR="0067206B" w:rsidRPr="00111FC2">
        <w:rPr>
          <w:rFonts w:ascii="Times New Roman" w:hAnsi="Times New Roman" w:cs="Times New Roman"/>
        </w:rPr>
        <w:t>ami</w:t>
      </w:r>
      <w:r w:rsidR="00D87E59" w:rsidRPr="00111FC2">
        <w:rPr>
          <w:rFonts w:ascii="Times New Roman" w:hAnsi="Times New Roman" w:cs="Times New Roman"/>
        </w:rPr>
        <w:t xml:space="preserve"> jsou bakterie přirozeně </w:t>
      </w:r>
      <w:r w:rsidR="0067206B" w:rsidRPr="00111FC2">
        <w:rPr>
          <w:rFonts w:ascii="Times New Roman" w:hAnsi="Times New Roman" w:cs="Times New Roman"/>
        </w:rPr>
        <w:t>obývající</w:t>
      </w:r>
      <w:r w:rsidR="00D87E59" w:rsidRPr="00111FC2">
        <w:rPr>
          <w:rFonts w:ascii="Times New Roman" w:hAnsi="Times New Roman" w:cs="Times New Roman"/>
        </w:rPr>
        <w:t xml:space="preserve"> lidský trávicí trakt</w:t>
      </w:r>
      <w:r w:rsidR="00900103" w:rsidRPr="00111FC2">
        <w:rPr>
          <w:rFonts w:ascii="Times New Roman" w:hAnsi="Times New Roman" w:cs="Times New Roman"/>
        </w:rPr>
        <w:t xml:space="preserve">, jako </w:t>
      </w:r>
      <w:r w:rsidR="0029158E" w:rsidRPr="00111FC2">
        <w:rPr>
          <w:rFonts w:ascii="Times New Roman" w:hAnsi="Times New Roman" w:cs="Times New Roman"/>
        </w:rPr>
        <w:t xml:space="preserve">jsou </w:t>
      </w:r>
      <w:r w:rsidR="00D87E59" w:rsidRPr="00111FC2">
        <w:rPr>
          <w:rFonts w:ascii="Times New Roman" w:hAnsi="Times New Roman" w:cs="Times New Roman"/>
        </w:rPr>
        <w:t>bakterie rod</w:t>
      </w:r>
      <w:r w:rsidR="0059512B" w:rsidRPr="00111FC2">
        <w:rPr>
          <w:rFonts w:ascii="Times New Roman" w:hAnsi="Times New Roman" w:cs="Times New Roman"/>
        </w:rPr>
        <w:t>u</w:t>
      </w:r>
      <w:r w:rsidR="00D87E59" w:rsidRPr="00111FC2">
        <w:rPr>
          <w:rFonts w:ascii="Times New Roman" w:hAnsi="Times New Roman" w:cs="Times New Roman"/>
        </w:rPr>
        <w:t> </w:t>
      </w:r>
      <w:proofErr w:type="spellStart"/>
      <w:r w:rsidR="00D87E59" w:rsidRPr="00111FC2">
        <w:rPr>
          <w:rFonts w:ascii="Times New Roman" w:hAnsi="Times New Roman" w:cs="Times New Roman"/>
        </w:rPr>
        <w:t>Lactobacillus</w:t>
      </w:r>
      <w:proofErr w:type="spellEnd"/>
      <w:r w:rsidR="00D87E59" w:rsidRPr="00111FC2">
        <w:rPr>
          <w:rFonts w:ascii="Times New Roman" w:hAnsi="Times New Roman" w:cs="Times New Roman"/>
        </w:rPr>
        <w:t xml:space="preserve"> a </w:t>
      </w:r>
      <w:proofErr w:type="spellStart"/>
      <w:r w:rsidR="00D87E59" w:rsidRPr="00111FC2">
        <w:rPr>
          <w:rFonts w:ascii="Times New Roman" w:hAnsi="Times New Roman" w:cs="Times New Roman"/>
        </w:rPr>
        <w:t>Bifidobacterium</w:t>
      </w:r>
      <w:proofErr w:type="spellEnd"/>
      <w:r w:rsidR="00D87E59" w:rsidRPr="00111FC2">
        <w:rPr>
          <w:rFonts w:ascii="Times New Roman" w:hAnsi="Times New Roman" w:cs="Times New Roman"/>
        </w:rPr>
        <w:t>.</w:t>
      </w:r>
    </w:p>
    <w:p w14:paraId="485EE400" w14:textId="395A9EA9" w:rsidR="005F04E5" w:rsidRPr="00111FC2" w:rsidRDefault="0047685D" w:rsidP="003D5136">
      <w:pPr>
        <w:rPr>
          <w:rFonts w:ascii="Times New Roman" w:hAnsi="Times New Roman" w:cs="Times New Roman"/>
        </w:rPr>
      </w:pPr>
      <w:proofErr w:type="spellStart"/>
      <w:r w:rsidRPr="00111FC2">
        <w:rPr>
          <w:rFonts w:ascii="Times New Roman" w:hAnsi="Times New Roman" w:cs="Times New Roman"/>
        </w:rPr>
        <w:t>Prebiotika</w:t>
      </w:r>
      <w:proofErr w:type="spellEnd"/>
      <w:r w:rsidRPr="00111FC2">
        <w:rPr>
          <w:rFonts w:ascii="Times New Roman" w:hAnsi="Times New Roman" w:cs="Times New Roman"/>
        </w:rPr>
        <w:t xml:space="preserve"> jsou ingredience</w:t>
      </w:r>
      <w:r w:rsidR="003544F4" w:rsidRPr="00111FC2">
        <w:rPr>
          <w:rFonts w:ascii="Times New Roman" w:hAnsi="Times New Roman" w:cs="Times New Roman"/>
        </w:rPr>
        <w:t xml:space="preserve"> selektivně </w:t>
      </w:r>
      <w:r w:rsidR="00941566" w:rsidRPr="00111FC2">
        <w:rPr>
          <w:rFonts w:ascii="Times New Roman" w:hAnsi="Times New Roman" w:cs="Times New Roman"/>
        </w:rPr>
        <w:t>využívané</w:t>
      </w:r>
      <w:r w:rsidR="003544F4" w:rsidRPr="00111FC2">
        <w:rPr>
          <w:rFonts w:ascii="Times New Roman" w:hAnsi="Times New Roman" w:cs="Times New Roman"/>
        </w:rPr>
        <w:t xml:space="preserve"> </w:t>
      </w:r>
      <w:r w:rsidR="002710CA" w:rsidRPr="00111FC2">
        <w:rPr>
          <w:rFonts w:ascii="Times New Roman" w:hAnsi="Times New Roman" w:cs="Times New Roman"/>
        </w:rPr>
        <w:t>mikroorganismy hosti</w:t>
      </w:r>
      <w:r w:rsidR="005D798B" w:rsidRPr="00111FC2">
        <w:rPr>
          <w:rFonts w:ascii="Times New Roman" w:hAnsi="Times New Roman" w:cs="Times New Roman"/>
        </w:rPr>
        <w:t>te</w:t>
      </w:r>
      <w:r w:rsidR="002710CA" w:rsidRPr="00111FC2">
        <w:rPr>
          <w:rFonts w:ascii="Times New Roman" w:hAnsi="Times New Roman" w:cs="Times New Roman"/>
        </w:rPr>
        <w:t>le</w:t>
      </w:r>
      <w:r w:rsidR="00052A8B" w:rsidRPr="00111FC2">
        <w:rPr>
          <w:rFonts w:ascii="Times New Roman" w:hAnsi="Times New Roman" w:cs="Times New Roman"/>
        </w:rPr>
        <w:t xml:space="preserve">, </w:t>
      </w:r>
      <w:r w:rsidR="00C37A90" w:rsidRPr="00111FC2">
        <w:rPr>
          <w:rFonts w:ascii="Times New Roman" w:hAnsi="Times New Roman" w:cs="Times New Roman"/>
        </w:rPr>
        <w:t>které hostiteli poskytují</w:t>
      </w:r>
      <w:r w:rsidR="002710CA" w:rsidRPr="00111FC2">
        <w:rPr>
          <w:rFonts w:ascii="Times New Roman" w:hAnsi="Times New Roman" w:cs="Times New Roman"/>
        </w:rPr>
        <w:t xml:space="preserve"> zdravotní přínos</w:t>
      </w:r>
      <w:r w:rsidRPr="00111FC2">
        <w:rPr>
          <w:rFonts w:ascii="Times New Roman" w:hAnsi="Times New Roman" w:cs="Times New Roman"/>
        </w:rPr>
        <w:t xml:space="preserve"> (definice </w:t>
      </w:r>
      <w:r w:rsidR="00CD0391" w:rsidRPr="00111FC2">
        <w:rPr>
          <w:rFonts w:ascii="Times New Roman" w:hAnsi="Times New Roman" w:cs="Times New Roman"/>
        </w:rPr>
        <w:t>ISAPP</w:t>
      </w:r>
      <w:r w:rsidR="00D332F6" w:rsidRPr="00111FC2">
        <w:rPr>
          <w:rFonts w:ascii="Times New Roman" w:hAnsi="Times New Roman" w:cs="Times New Roman"/>
        </w:rPr>
        <w:t>, 2017</w:t>
      </w:r>
      <w:r w:rsidRPr="00111FC2">
        <w:rPr>
          <w:rFonts w:ascii="Times New Roman" w:hAnsi="Times New Roman" w:cs="Times New Roman"/>
        </w:rPr>
        <w:t>)</w:t>
      </w:r>
      <w:r w:rsidR="00842AD7" w:rsidRPr="00111FC2">
        <w:rPr>
          <w:rStyle w:val="Znakapoznpodarou"/>
          <w:rFonts w:ascii="Times New Roman" w:hAnsi="Times New Roman" w:cs="Times New Roman"/>
        </w:rPr>
        <w:footnoteReference w:id="2"/>
      </w:r>
      <w:r w:rsidR="00EE2F80" w:rsidRPr="00111FC2">
        <w:rPr>
          <w:rFonts w:ascii="Times New Roman" w:hAnsi="Times New Roman" w:cs="Times New Roman"/>
        </w:rPr>
        <w:t xml:space="preserve">.  </w:t>
      </w:r>
      <w:proofErr w:type="spellStart"/>
      <w:r w:rsidR="00C13658" w:rsidRPr="00111FC2">
        <w:rPr>
          <w:rFonts w:ascii="Times New Roman" w:hAnsi="Times New Roman" w:cs="Times New Roman"/>
        </w:rPr>
        <w:t>Prebiotika</w:t>
      </w:r>
      <w:proofErr w:type="spellEnd"/>
      <w:r w:rsidR="00C13658" w:rsidRPr="00111FC2">
        <w:rPr>
          <w:rFonts w:ascii="Times New Roman" w:hAnsi="Times New Roman" w:cs="Times New Roman"/>
        </w:rPr>
        <w:t xml:space="preserve"> </w:t>
      </w:r>
      <w:r w:rsidR="00EE2F80" w:rsidRPr="00111FC2">
        <w:rPr>
          <w:rFonts w:ascii="Times New Roman" w:hAnsi="Times New Roman" w:cs="Times New Roman"/>
        </w:rPr>
        <w:t xml:space="preserve">jsou </w:t>
      </w:r>
      <w:r w:rsidR="00C13658" w:rsidRPr="00111FC2">
        <w:rPr>
          <w:rFonts w:ascii="Times New Roman" w:hAnsi="Times New Roman" w:cs="Times New Roman"/>
        </w:rPr>
        <w:t xml:space="preserve">tedy jakousi </w:t>
      </w:r>
      <w:r w:rsidR="00EE2F80" w:rsidRPr="00111FC2">
        <w:rPr>
          <w:rFonts w:ascii="Times New Roman" w:hAnsi="Times New Roman" w:cs="Times New Roman"/>
        </w:rPr>
        <w:t>potrav</w:t>
      </w:r>
      <w:r w:rsidR="00C13658" w:rsidRPr="00111FC2">
        <w:rPr>
          <w:rFonts w:ascii="Times New Roman" w:hAnsi="Times New Roman" w:cs="Times New Roman"/>
        </w:rPr>
        <w:t>ou</w:t>
      </w:r>
      <w:r w:rsidR="00EE2F80" w:rsidRPr="00111FC2">
        <w:rPr>
          <w:rFonts w:ascii="Times New Roman" w:hAnsi="Times New Roman" w:cs="Times New Roman"/>
        </w:rPr>
        <w:t xml:space="preserve"> pro probiotické bakterie a </w:t>
      </w:r>
      <w:r w:rsidR="0074784B" w:rsidRPr="00111FC2">
        <w:rPr>
          <w:rFonts w:ascii="Times New Roman" w:hAnsi="Times New Roman" w:cs="Times New Roman"/>
        </w:rPr>
        <w:t>patří mezi ně</w:t>
      </w:r>
      <w:r w:rsidR="00EE2F80" w:rsidRPr="00111FC2">
        <w:rPr>
          <w:rFonts w:ascii="Times New Roman" w:hAnsi="Times New Roman" w:cs="Times New Roman"/>
        </w:rPr>
        <w:t xml:space="preserve"> </w:t>
      </w:r>
      <w:r w:rsidR="0074784B" w:rsidRPr="00111FC2">
        <w:rPr>
          <w:rFonts w:ascii="Times New Roman" w:hAnsi="Times New Roman" w:cs="Times New Roman"/>
        </w:rPr>
        <w:t xml:space="preserve">některé </w:t>
      </w:r>
      <w:r w:rsidR="00EE2F80" w:rsidRPr="00111FC2">
        <w:rPr>
          <w:rFonts w:ascii="Times New Roman" w:hAnsi="Times New Roman" w:cs="Times New Roman"/>
        </w:rPr>
        <w:t>nestravitelné oligosacharidy</w:t>
      </w:r>
      <w:r w:rsidR="0074784B" w:rsidRPr="00111FC2">
        <w:rPr>
          <w:rFonts w:ascii="Times New Roman" w:hAnsi="Times New Roman" w:cs="Times New Roman"/>
        </w:rPr>
        <w:t>.</w:t>
      </w:r>
    </w:p>
    <w:p w14:paraId="7CF2AF90" w14:textId="7262E27E" w:rsidR="00490CC1" w:rsidRPr="00111FC2" w:rsidRDefault="00C37A90" w:rsidP="003D5136">
      <w:pPr>
        <w:rPr>
          <w:rFonts w:ascii="Times New Roman" w:hAnsi="Times New Roman" w:cs="Times New Roman"/>
        </w:rPr>
      </w:pPr>
      <w:proofErr w:type="spellStart"/>
      <w:r w:rsidRPr="00111FC2">
        <w:rPr>
          <w:rFonts w:ascii="Times New Roman" w:hAnsi="Times New Roman" w:cs="Times New Roman"/>
        </w:rPr>
        <w:t>Sy</w:t>
      </w:r>
      <w:r w:rsidR="00A3537E" w:rsidRPr="00111FC2">
        <w:rPr>
          <w:rFonts w:ascii="Times New Roman" w:hAnsi="Times New Roman" w:cs="Times New Roman"/>
        </w:rPr>
        <w:t>m</w:t>
      </w:r>
      <w:r w:rsidRPr="00111FC2">
        <w:rPr>
          <w:rFonts w:ascii="Times New Roman" w:hAnsi="Times New Roman" w:cs="Times New Roman"/>
        </w:rPr>
        <w:t>biotika</w:t>
      </w:r>
      <w:proofErr w:type="spellEnd"/>
      <w:r w:rsidRPr="00111FC2">
        <w:rPr>
          <w:rFonts w:ascii="Times New Roman" w:hAnsi="Times New Roman" w:cs="Times New Roman"/>
        </w:rPr>
        <w:t xml:space="preserve"> jsou směsi </w:t>
      </w:r>
      <w:r w:rsidR="007D41C7" w:rsidRPr="00111FC2">
        <w:rPr>
          <w:rFonts w:ascii="Times New Roman" w:hAnsi="Times New Roman" w:cs="Times New Roman"/>
        </w:rPr>
        <w:t>živých mikroorganismů a ingrediencí</w:t>
      </w:r>
      <w:r w:rsidR="00EC57C2" w:rsidRPr="00111FC2">
        <w:rPr>
          <w:rFonts w:ascii="Times New Roman" w:hAnsi="Times New Roman" w:cs="Times New Roman"/>
        </w:rPr>
        <w:t xml:space="preserve"> selektivně </w:t>
      </w:r>
      <w:r w:rsidR="00941566" w:rsidRPr="00111FC2">
        <w:rPr>
          <w:rFonts w:ascii="Times New Roman" w:hAnsi="Times New Roman" w:cs="Times New Roman"/>
        </w:rPr>
        <w:t>využívaných</w:t>
      </w:r>
      <w:r w:rsidR="00EC57C2" w:rsidRPr="00111FC2">
        <w:rPr>
          <w:rFonts w:ascii="Times New Roman" w:hAnsi="Times New Roman" w:cs="Times New Roman"/>
        </w:rPr>
        <w:t xml:space="preserve"> mikroorganismy hosti</w:t>
      </w:r>
      <w:r w:rsidR="005D798B" w:rsidRPr="00111FC2">
        <w:rPr>
          <w:rFonts w:ascii="Times New Roman" w:hAnsi="Times New Roman" w:cs="Times New Roman"/>
        </w:rPr>
        <w:t>te</w:t>
      </w:r>
      <w:r w:rsidR="00EC57C2" w:rsidRPr="00111FC2">
        <w:rPr>
          <w:rFonts w:ascii="Times New Roman" w:hAnsi="Times New Roman" w:cs="Times New Roman"/>
        </w:rPr>
        <w:t>le, které hostiteli poskytují zdravotní přínos (definice ISAPP, 201</w:t>
      </w:r>
      <w:r w:rsidR="006F3164" w:rsidRPr="00111FC2">
        <w:rPr>
          <w:rFonts w:ascii="Times New Roman" w:hAnsi="Times New Roman" w:cs="Times New Roman"/>
        </w:rPr>
        <w:t>9</w:t>
      </w:r>
      <w:r w:rsidR="00EC57C2" w:rsidRPr="00111FC2">
        <w:rPr>
          <w:rFonts w:ascii="Times New Roman" w:hAnsi="Times New Roman" w:cs="Times New Roman"/>
        </w:rPr>
        <w:t>)</w:t>
      </w:r>
      <w:r w:rsidR="00843090" w:rsidRPr="00111FC2">
        <w:rPr>
          <w:vertAlign w:val="superscript"/>
        </w:rPr>
        <w:footnoteReference w:id="3"/>
      </w:r>
      <w:r w:rsidR="006F6689" w:rsidRPr="00111FC2">
        <w:rPr>
          <w:rFonts w:ascii="Times New Roman" w:hAnsi="Times New Roman" w:cs="Times New Roman"/>
        </w:rPr>
        <w:t>. J</w:t>
      </w:r>
      <w:r w:rsidR="006B6713" w:rsidRPr="00111FC2">
        <w:rPr>
          <w:rFonts w:ascii="Times New Roman" w:hAnsi="Times New Roman" w:cs="Times New Roman"/>
        </w:rPr>
        <w:t>edná se tedy</w:t>
      </w:r>
      <w:r w:rsidR="00CF107B" w:rsidRPr="00111FC2">
        <w:rPr>
          <w:rFonts w:ascii="Times New Roman" w:hAnsi="Times New Roman" w:cs="Times New Roman"/>
        </w:rPr>
        <w:t xml:space="preserve"> </w:t>
      </w:r>
      <w:r w:rsidR="006F6689" w:rsidRPr="00111FC2">
        <w:rPr>
          <w:rFonts w:ascii="Times New Roman" w:hAnsi="Times New Roman" w:cs="Times New Roman"/>
        </w:rPr>
        <w:t xml:space="preserve">o </w:t>
      </w:r>
      <w:r w:rsidR="006B6713" w:rsidRPr="00111FC2">
        <w:rPr>
          <w:rFonts w:ascii="Times New Roman" w:hAnsi="Times New Roman" w:cs="Times New Roman"/>
        </w:rPr>
        <w:t xml:space="preserve">kombinaci probiotik a </w:t>
      </w:r>
      <w:proofErr w:type="spellStart"/>
      <w:r w:rsidR="006B6713" w:rsidRPr="00111FC2">
        <w:rPr>
          <w:rFonts w:ascii="Times New Roman" w:hAnsi="Times New Roman" w:cs="Times New Roman"/>
        </w:rPr>
        <w:t>prebiotik</w:t>
      </w:r>
      <w:proofErr w:type="spellEnd"/>
      <w:r w:rsidR="00D53F84" w:rsidRPr="00111FC2">
        <w:rPr>
          <w:rFonts w:ascii="Times New Roman" w:hAnsi="Times New Roman" w:cs="Times New Roman"/>
        </w:rPr>
        <w:t xml:space="preserve">, </w:t>
      </w:r>
      <w:r w:rsidR="00C13658" w:rsidRPr="00111FC2">
        <w:rPr>
          <w:rFonts w:ascii="Times New Roman" w:hAnsi="Times New Roman" w:cs="Times New Roman"/>
        </w:rPr>
        <w:t xml:space="preserve">přičemž se očekává </w:t>
      </w:r>
      <w:r w:rsidR="006F188F" w:rsidRPr="00111FC2">
        <w:rPr>
          <w:rFonts w:ascii="Times New Roman" w:hAnsi="Times New Roman" w:cs="Times New Roman"/>
        </w:rPr>
        <w:t>ú</w:t>
      </w:r>
      <w:r w:rsidR="00D53F84" w:rsidRPr="00111FC2">
        <w:rPr>
          <w:rFonts w:ascii="Times New Roman" w:hAnsi="Times New Roman" w:cs="Times New Roman"/>
        </w:rPr>
        <w:t xml:space="preserve">činek větší, než </w:t>
      </w:r>
      <w:r w:rsidR="006F188F" w:rsidRPr="00111FC2">
        <w:rPr>
          <w:rFonts w:ascii="Times New Roman" w:hAnsi="Times New Roman" w:cs="Times New Roman"/>
        </w:rPr>
        <w:t xml:space="preserve">by byl </w:t>
      </w:r>
      <w:r w:rsidR="006F6689" w:rsidRPr="00111FC2">
        <w:rPr>
          <w:rFonts w:ascii="Times New Roman" w:hAnsi="Times New Roman" w:cs="Times New Roman"/>
        </w:rPr>
        <w:t>ú</w:t>
      </w:r>
      <w:r w:rsidR="00A87D20" w:rsidRPr="00111FC2">
        <w:rPr>
          <w:rFonts w:ascii="Times New Roman" w:hAnsi="Times New Roman" w:cs="Times New Roman"/>
        </w:rPr>
        <w:t>činek obou složek podávaných zvlášť.</w:t>
      </w:r>
    </w:p>
    <w:p w14:paraId="77CC9962" w14:textId="41139EF0" w:rsidR="00607BA8" w:rsidRPr="00111FC2" w:rsidRDefault="006F6689" w:rsidP="003D5136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t xml:space="preserve">Přirozenou rovnováhu střevního </w:t>
      </w:r>
      <w:proofErr w:type="spellStart"/>
      <w:r w:rsidRPr="00111FC2">
        <w:rPr>
          <w:rFonts w:ascii="Times New Roman" w:hAnsi="Times New Roman" w:cs="Times New Roman"/>
        </w:rPr>
        <w:t>mikrobiomu</w:t>
      </w:r>
      <w:proofErr w:type="spellEnd"/>
      <w:r w:rsidRPr="00111FC2">
        <w:rPr>
          <w:rFonts w:ascii="Times New Roman" w:hAnsi="Times New Roman" w:cs="Times New Roman"/>
        </w:rPr>
        <w:t xml:space="preserve"> může narušit u</w:t>
      </w:r>
      <w:r w:rsidR="006D7D21" w:rsidRPr="00111FC2">
        <w:rPr>
          <w:rFonts w:ascii="Times New Roman" w:hAnsi="Times New Roman" w:cs="Times New Roman"/>
        </w:rPr>
        <w:t>žívání antibiotik</w:t>
      </w:r>
      <w:r w:rsidR="0029158E" w:rsidRPr="00111FC2">
        <w:rPr>
          <w:rFonts w:ascii="Times New Roman" w:hAnsi="Times New Roman" w:cs="Times New Roman"/>
        </w:rPr>
        <w:t>.</w:t>
      </w:r>
      <w:r w:rsidR="006D7D21" w:rsidRPr="00111FC2">
        <w:rPr>
          <w:rFonts w:ascii="Times New Roman" w:hAnsi="Times New Roman" w:cs="Times New Roman"/>
        </w:rPr>
        <w:t xml:space="preserve"> </w:t>
      </w:r>
      <w:r w:rsidR="0029158E" w:rsidRPr="00111FC2">
        <w:rPr>
          <w:rFonts w:ascii="Times New Roman" w:hAnsi="Times New Roman" w:cs="Times New Roman"/>
        </w:rPr>
        <w:t>P</w:t>
      </w:r>
      <w:r w:rsidR="00BD6C5B" w:rsidRPr="00111FC2">
        <w:rPr>
          <w:rFonts w:ascii="Times New Roman" w:hAnsi="Times New Roman" w:cs="Times New Roman"/>
        </w:rPr>
        <w:t xml:space="preserve">ro </w:t>
      </w:r>
      <w:r w:rsidR="00A566CD" w:rsidRPr="00111FC2">
        <w:rPr>
          <w:rFonts w:ascii="Times New Roman" w:hAnsi="Times New Roman" w:cs="Times New Roman"/>
        </w:rPr>
        <w:t>podpor</w:t>
      </w:r>
      <w:r w:rsidR="00BD6C5B" w:rsidRPr="00111FC2">
        <w:rPr>
          <w:rFonts w:ascii="Times New Roman" w:hAnsi="Times New Roman" w:cs="Times New Roman"/>
        </w:rPr>
        <w:t>u</w:t>
      </w:r>
      <w:r w:rsidR="00A566CD" w:rsidRPr="00111FC2">
        <w:rPr>
          <w:rFonts w:ascii="Times New Roman" w:hAnsi="Times New Roman" w:cs="Times New Roman"/>
        </w:rPr>
        <w:t xml:space="preserve"> </w:t>
      </w:r>
      <w:r w:rsidR="00791FDA" w:rsidRPr="00111FC2">
        <w:rPr>
          <w:rFonts w:ascii="Times New Roman" w:hAnsi="Times New Roman" w:cs="Times New Roman"/>
        </w:rPr>
        <w:t xml:space="preserve">její </w:t>
      </w:r>
      <w:r w:rsidR="00A566CD" w:rsidRPr="00111FC2">
        <w:rPr>
          <w:rFonts w:ascii="Times New Roman" w:hAnsi="Times New Roman" w:cs="Times New Roman"/>
        </w:rPr>
        <w:t>obnov</w:t>
      </w:r>
      <w:r w:rsidR="00BD6C5B" w:rsidRPr="00111FC2">
        <w:rPr>
          <w:rFonts w:ascii="Times New Roman" w:hAnsi="Times New Roman" w:cs="Times New Roman"/>
        </w:rPr>
        <w:t>y</w:t>
      </w:r>
      <w:r w:rsidR="00A566CD" w:rsidRPr="00111FC2">
        <w:rPr>
          <w:rFonts w:ascii="Times New Roman" w:hAnsi="Times New Roman" w:cs="Times New Roman"/>
        </w:rPr>
        <w:t xml:space="preserve"> je vhodné začít užívat </w:t>
      </w:r>
      <w:proofErr w:type="spellStart"/>
      <w:r w:rsidR="008A56C4" w:rsidRPr="00111FC2">
        <w:rPr>
          <w:rFonts w:ascii="Times New Roman" w:hAnsi="Times New Roman" w:cs="Times New Roman"/>
        </w:rPr>
        <w:t>symbiotika</w:t>
      </w:r>
      <w:proofErr w:type="spellEnd"/>
      <w:r w:rsidR="00791FDA" w:rsidRPr="00111FC2">
        <w:rPr>
          <w:rFonts w:ascii="Times New Roman" w:hAnsi="Times New Roman" w:cs="Times New Roman"/>
        </w:rPr>
        <w:t xml:space="preserve"> </w:t>
      </w:r>
      <w:r w:rsidR="00AB56FE" w:rsidRPr="00111FC2">
        <w:rPr>
          <w:rFonts w:ascii="Times New Roman" w:hAnsi="Times New Roman" w:cs="Times New Roman"/>
        </w:rPr>
        <w:t>na počátku</w:t>
      </w:r>
      <w:r w:rsidR="00A566CD" w:rsidRPr="00111FC2">
        <w:rPr>
          <w:rFonts w:ascii="Times New Roman" w:hAnsi="Times New Roman" w:cs="Times New Roman"/>
        </w:rPr>
        <w:t> </w:t>
      </w:r>
      <w:r w:rsidR="00AB56FE" w:rsidRPr="00111FC2">
        <w:rPr>
          <w:rFonts w:ascii="Times New Roman" w:hAnsi="Times New Roman" w:cs="Times New Roman"/>
        </w:rPr>
        <w:t xml:space="preserve">léčby </w:t>
      </w:r>
      <w:r w:rsidR="00A566CD" w:rsidRPr="00111FC2">
        <w:rPr>
          <w:rFonts w:ascii="Times New Roman" w:hAnsi="Times New Roman" w:cs="Times New Roman"/>
        </w:rPr>
        <w:t xml:space="preserve">antibiotiky a pokračovat </w:t>
      </w:r>
      <w:r w:rsidR="00D55781" w:rsidRPr="00111FC2">
        <w:rPr>
          <w:rFonts w:ascii="Times New Roman" w:hAnsi="Times New Roman" w:cs="Times New Roman"/>
        </w:rPr>
        <w:t xml:space="preserve">v užívání </w:t>
      </w:r>
      <w:r w:rsidR="00BB2A36" w:rsidRPr="00111FC2">
        <w:rPr>
          <w:rFonts w:ascii="Times New Roman" w:hAnsi="Times New Roman" w:cs="Times New Roman"/>
        </w:rPr>
        <w:t>i</w:t>
      </w:r>
      <w:r w:rsidR="00A566CD" w:rsidRPr="00111FC2">
        <w:rPr>
          <w:rFonts w:ascii="Times New Roman" w:hAnsi="Times New Roman" w:cs="Times New Roman"/>
        </w:rPr>
        <w:t xml:space="preserve"> po ukončení antibiotické léčby</w:t>
      </w:r>
      <w:r w:rsidR="00D55781" w:rsidRPr="00111FC2">
        <w:rPr>
          <w:rFonts w:ascii="Times New Roman" w:hAnsi="Times New Roman" w:cs="Times New Roman"/>
        </w:rPr>
        <w:t>.</w:t>
      </w:r>
      <w:r w:rsidR="00524577" w:rsidRPr="00111FC2">
        <w:rPr>
          <w:rFonts w:ascii="Times New Roman" w:hAnsi="Times New Roman" w:cs="Times New Roman"/>
        </w:rPr>
        <w:t xml:space="preserve"> </w:t>
      </w:r>
      <w:r w:rsidR="00FE3E18" w:rsidRPr="00111FC2">
        <w:rPr>
          <w:rFonts w:ascii="Times New Roman" w:hAnsi="Times New Roman" w:cs="Times New Roman"/>
        </w:rPr>
        <w:t>M</w:t>
      </w:r>
      <w:r w:rsidR="00524577" w:rsidRPr="00111FC2">
        <w:rPr>
          <w:rFonts w:ascii="Times New Roman" w:hAnsi="Times New Roman" w:cs="Times New Roman"/>
        </w:rPr>
        <w:t>ezi</w:t>
      </w:r>
      <w:r w:rsidR="00FE3E18" w:rsidRPr="00111FC2">
        <w:rPr>
          <w:rFonts w:ascii="Times New Roman" w:hAnsi="Times New Roman" w:cs="Times New Roman"/>
        </w:rPr>
        <w:t xml:space="preserve"> užitím</w:t>
      </w:r>
      <w:r w:rsidR="00524577" w:rsidRPr="00111FC2">
        <w:rPr>
          <w:rFonts w:ascii="Times New Roman" w:hAnsi="Times New Roman" w:cs="Times New Roman"/>
        </w:rPr>
        <w:t xml:space="preserve"> antibiotik</w:t>
      </w:r>
      <w:r w:rsidR="00FE3E18" w:rsidRPr="00111FC2">
        <w:rPr>
          <w:rFonts w:ascii="Times New Roman" w:hAnsi="Times New Roman" w:cs="Times New Roman"/>
        </w:rPr>
        <w:t>a</w:t>
      </w:r>
      <w:r w:rsidR="00524577" w:rsidRPr="00111FC2">
        <w:rPr>
          <w:rFonts w:ascii="Times New Roman" w:hAnsi="Times New Roman" w:cs="Times New Roman"/>
        </w:rPr>
        <w:t xml:space="preserve"> a </w:t>
      </w:r>
      <w:proofErr w:type="spellStart"/>
      <w:r w:rsidR="008A56C4" w:rsidRPr="00111FC2">
        <w:rPr>
          <w:rFonts w:ascii="Times New Roman" w:hAnsi="Times New Roman" w:cs="Times New Roman"/>
        </w:rPr>
        <w:t>symbiotika</w:t>
      </w:r>
      <w:proofErr w:type="spellEnd"/>
      <w:r w:rsidR="00524577" w:rsidRPr="00111FC2">
        <w:rPr>
          <w:rFonts w:ascii="Times New Roman" w:hAnsi="Times New Roman" w:cs="Times New Roman"/>
        </w:rPr>
        <w:t> </w:t>
      </w:r>
      <w:r w:rsidR="00FE3E18" w:rsidRPr="00111FC2">
        <w:rPr>
          <w:rFonts w:ascii="Times New Roman" w:hAnsi="Times New Roman" w:cs="Times New Roman"/>
        </w:rPr>
        <w:t xml:space="preserve">je </w:t>
      </w:r>
      <w:r w:rsidR="007E49CF" w:rsidRPr="00111FC2">
        <w:rPr>
          <w:rFonts w:ascii="Times New Roman" w:hAnsi="Times New Roman" w:cs="Times New Roman"/>
        </w:rPr>
        <w:t xml:space="preserve">doporučován </w:t>
      </w:r>
      <w:r w:rsidR="00524577" w:rsidRPr="00111FC2">
        <w:rPr>
          <w:rFonts w:ascii="Times New Roman" w:hAnsi="Times New Roman" w:cs="Times New Roman"/>
        </w:rPr>
        <w:t>odstup alespoň dvě hodiny.</w:t>
      </w:r>
    </w:p>
    <w:p w14:paraId="48D6B856" w14:textId="0B1F253C" w:rsidR="003D5136" w:rsidRPr="00111FC2" w:rsidRDefault="00BB2A36" w:rsidP="003D5136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t>P</w:t>
      </w:r>
      <w:r w:rsidR="00BA1D09" w:rsidRPr="00111FC2">
        <w:rPr>
          <w:rFonts w:ascii="Times New Roman" w:hAnsi="Times New Roman" w:cs="Times New Roman"/>
        </w:rPr>
        <w:t>ři</w:t>
      </w:r>
      <w:r w:rsidRPr="00111FC2">
        <w:rPr>
          <w:rFonts w:ascii="Times New Roman" w:hAnsi="Times New Roman" w:cs="Times New Roman"/>
        </w:rPr>
        <w:t xml:space="preserve"> výrob</w:t>
      </w:r>
      <w:r w:rsidR="00BA1D09" w:rsidRPr="00111FC2">
        <w:rPr>
          <w:rFonts w:ascii="Times New Roman" w:hAnsi="Times New Roman" w:cs="Times New Roman"/>
        </w:rPr>
        <w:t>ě</w:t>
      </w:r>
      <w:r w:rsidRPr="00111FC2">
        <w:rPr>
          <w:rFonts w:ascii="Times New Roman" w:hAnsi="Times New Roman" w:cs="Times New Roman"/>
        </w:rPr>
        <w:t xml:space="preserve"> </w:t>
      </w:r>
      <w:r w:rsidR="000666A6" w:rsidRPr="00111FC2">
        <w:rPr>
          <w:rFonts w:ascii="Times New Roman" w:hAnsi="Times New Roman" w:cs="Times New Roman"/>
        </w:rPr>
        <w:t>kapslí</w:t>
      </w:r>
      <w:r w:rsidR="001C6320" w:rsidRPr="00111FC2">
        <w:rPr>
          <w:rFonts w:ascii="Times New Roman" w:hAnsi="Times New Roman" w:cs="Times New Roman"/>
        </w:rPr>
        <w:t xml:space="preserve"> Compliflora </w:t>
      </w:r>
      <w:proofErr w:type="spellStart"/>
      <w:r w:rsidR="00003099" w:rsidRPr="00111FC2">
        <w:rPr>
          <w:rFonts w:ascii="Times New Roman" w:hAnsi="Times New Roman" w:cs="Times New Roman"/>
        </w:rPr>
        <w:t>Immuno</w:t>
      </w:r>
      <w:proofErr w:type="spellEnd"/>
      <w:r w:rsidR="000666A6" w:rsidRPr="00111FC2">
        <w:rPr>
          <w:rFonts w:ascii="Times New Roman" w:hAnsi="Times New Roman" w:cs="Times New Roman"/>
        </w:rPr>
        <w:t xml:space="preserve"> </w:t>
      </w:r>
      <w:proofErr w:type="spellStart"/>
      <w:r w:rsidR="000666A6" w:rsidRPr="00111FC2">
        <w:rPr>
          <w:rFonts w:ascii="Times New Roman" w:hAnsi="Times New Roman" w:cs="Times New Roman"/>
        </w:rPr>
        <w:t>complex</w:t>
      </w:r>
      <w:proofErr w:type="spellEnd"/>
      <w:r w:rsidR="001C6320" w:rsidRPr="00111FC2">
        <w:rPr>
          <w:rFonts w:ascii="Times New Roman" w:hAnsi="Times New Roman" w:cs="Times New Roman"/>
        </w:rPr>
        <w:t xml:space="preserve"> </w:t>
      </w:r>
      <w:r w:rsidR="00BA1D09" w:rsidRPr="00111FC2">
        <w:rPr>
          <w:rFonts w:ascii="Times New Roman" w:hAnsi="Times New Roman" w:cs="Times New Roman"/>
        </w:rPr>
        <w:t xml:space="preserve">se používá </w:t>
      </w:r>
      <w:r w:rsidR="00003099" w:rsidRPr="00111FC2">
        <w:rPr>
          <w:rFonts w:ascii="Times New Roman" w:hAnsi="Times New Roman" w:cs="Times New Roman"/>
        </w:rPr>
        <w:t>patentovaná</w:t>
      </w:r>
      <w:r w:rsidR="003D5136" w:rsidRPr="00111FC2">
        <w:rPr>
          <w:rFonts w:ascii="Times New Roman" w:hAnsi="Times New Roman" w:cs="Times New Roman"/>
        </w:rPr>
        <w:t xml:space="preserve"> technologie</w:t>
      </w:r>
      <w:r w:rsidR="00BA1D09" w:rsidRPr="00111FC2">
        <w:rPr>
          <w:rFonts w:ascii="Times New Roman" w:hAnsi="Times New Roman" w:cs="Times New Roman"/>
        </w:rPr>
        <w:t xml:space="preserve"> </w:t>
      </w:r>
      <w:proofErr w:type="spellStart"/>
      <w:r w:rsidR="000E030A" w:rsidRPr="00111FC2">
        <w:rPr>
          <w:rFonts w:ascii="Times New Roman" w:hAnsi="Times New Roman" w:cs="Times New Roman"/>
        </w:rPr>
        <w:t>mikroenkapsulace</w:t>
      </w:r>
      <w:proofErr w:type="spellEnd"/>
      <w:r w:rsidR="000E030A" w:rsidRPr="00111FC2">
        <w:rPr>
          <w:rFonts w:ascii="Times New Roman" w:hAnsi="Times New Roman" w:cs="Times New Roman"/>
        </w:rPr>
        <w:t xml:space="preserve">, která zvyšuje odolnost vůči vyšší teplotě, vlhkosti a nízkému pH a tím zvyšuje i životaschopnost bakterie uzavřen v </w:t>
      </w:r>
      <w:proofErr w:type="spellStart"/>
      <w:r w:rsidR="000E030A" w:rsidRPr="00111FC2">
        <w:rPr>
          <w:rFonts w:ascii="Times New Roman" w:hAnsi="Times New Roman" w:cs="Times New Roman"/>
        </w:rPr>
        <w:t>mikrokapsli</w:t>
      </w:r>
      <w:proofErr w:type="spellEnd"/>
      <w:r w:rsidR="000E030A" w:rsidRPr="00111FC2">
        <w:rPr>
          <w:rFonts w:ascii="Times New Roman" w:hAnsi="Times New Roman" w:cs="Times New Roman"/>
        </w:rPr>
        <w:t xml:space="preserve"> při průchodu střevním traktem.</w:t>
      </w:r>
      <w:r w:rsidR="00D87C04" w:rsidRPr="00111FC2">
        <w:rPr>
          <w:rFonts w:ascii="Times New Roman" w:hAnsi="Times New Roman" w:cs="Times New Roman"/>
        </w:rPr>
        <w:t xml:space="preserve"> </w:t>
      </w:r>
      <w:r w:rsidR="00CA6AB6" w:rsidRPr="00111FC2">
        <w:rPr>
          <w:rFonts w:ascii="Times New Roman" w:hAnsi="Times New Roman" w:cs="Times New Roman"/>
        </w:rPr>
        <w:t>P</w:t>
      </w:r>
      <w:r w:rsidR="007F5825" w:rsidRPr="00111FC2">
        <w:rPr>
          <w:rFonts w:ascii="Times New Roman" w:hAnsi="Times New Roman" w:cs="Times New Roman"/>
        </w:rPr>
        <w:t>rodukt nemusí být skladován v</w:t>
      </w:r>
      <w:r w:rsidR="00CA6AB6" w:rsidRPr="00111FC2">
        <w:rPr>
          <w:rFonts w:ascii="Times New Roman" w:hAnsi="Times New Roman" w:cs="Times New Roman"/>
        </w:rPr>
        <w:t> </w:t>
      </w:r>
      <w:r w:rsidR="007F5825" w:rsidRPr="00111FC2">
        <w:rPr>
          <w:rFonts w:ascii="Times New Roman" w:hAnsi="Times New Roman" w:cs="Times New Roman"/>
        </w:rPr>
        <w:t>chladničce</w:t>
      </w:r>
      <w:r w:rsidR="00B64B61" w:rsidRPr="00111FC2">
        <w:rPr>
          <w:rFonts w:ascii="Times New Roman" w:hAnsi="Times New Roman" w:cs="Times New Roman"/>
        </w:rPr>
        <w:t>.</w:t>
      </w:r>
      <w:r w:rsidR="00F91085" w:rsidRPr="00111FC2">
        <w:rPr>
          <w:rFonts w:ascii="Times New Roman" w:hAnsi="Times New Roman" w:cs="Times New Roman"/>
        </w:rPr>
        <w:t xml:space="preserve"> K</w:t>
      </w:r>
      <w:r w:rsidR="00A90A9A" w:rsidRPr="00111FC2">
        <w:rPr>
          <w:rFonts w:ascii="Times New Roman" w:hAnsi="Times New Roman" w:cs="Times New Roman"/>
        </w:rPr>
        <w:t xml:space="preserve"> ochraně </w:t>
      </w:r>
      <w:r w:rsidR="000D1F95" w:rsidRPr="00111FC2">
        <w:rPr>
          <w:rFonts w:ascii="Times New Roman" w:hAnsi="Times New Roman" w:cs="Times New Roman"/>
        </w:rPr>
        <w:t xml:space="preserve">složek </w:t>
      </w:r>
      <w:r w:rsidR="00A90A9A" w:rsidRPr="00111FC2">
        <w:rPr>
          <w:rFonts w:ascii="Times New Roman" w:hAnsi="Times New Roman" w:cs="Times New Roman"/>
        </w:rPr>
        <w:t xml:space="preserve">před žaludečními kyselinami napomáhá také </w:t>
      </w:r>
      <w:r w:rsidR="000D1F95" w:rsidRPr="00111FC2">
        <w:rPr>
          <w:rFonts w:ascii="Times New Roman" w:hAnsi="Times New Roman" w:cs="Times New Roman"/>
        </w:rPr>
        <w:t>inovativní kapsle DRCAPS</w:t>
      </w:r>
      <w:r w:rsidR="000D1F95" w:rsidRPr="00111FC2">
        <w:rPr>
          <w:rFonts w:ascii="Times New Roman" w:hAnsi="Times New Roman" w:cs="Times New Roman"/>
          <w:vertAlign w:val="superscript"/>
        </w:rPr>
        <w:t>TM</w:t>
      </w:r>
      <w:r w:rsidR="000D1F95" w:rsidRPr="00111FC2">
        <w:rPr>
          <w:rFonts w:ascii="Times New Roman" w:hAnsi="Times New Roman" w:cs="Times New Roman"/>
        </w:rPr>
        <w:t xml:space="preserve"> z </w:t>
      </w:r>
      <w:proofErr w:type="spellStart"/>
      <w:r w:rsidR="000D1F95" w:rsidRPr="00111FC2">
        <w:rPr>
          <w:rFonts w:ascii="Times New Roman" w:hAnsi="Times New Roman" w:cs="Times New Roman"/>
        </w:rPr>
        <w:t>hypromelózy</w:t>
      </w:r>
      <w:proofErr w:type="spellEnd"/>
      <w:r w:rsidR="000D1F95" w:rsidRPr="00111FC2">
        <w:rPr>
          <w:rFonts w:ascii="Times New Roman" w:hAnsi="Times New Roman" w:cs="Times New Roman"/>
        </w:rPr>
        <w:t>.</w:t>
      </w:r>
    </w:p>
    <w:p w14:paraId="651BF5E5" w14:textId="39017934" w:rsidR="002B4ED5" w:rsidRPr="00111FC2" w:rsidRDefault="00BB3840" w:rsidP="002B4ED5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  <w:b/>
        </w:rPr>
        <w:t xml:space="preserve">POUŽITÍ: </w:t>
      </w:r>
      <w:r w:rsidR="0059401E" w:rsidRPr="00111FC2">
        <w:rPr>
          <w:rFonts w:ascii="Times New Roman" w:hAnsi="Times New Roman" w:cs="Times New Roman"/>
        </w:rPr>
        <w:t xml:space="preserve">1 </w:t>
      </w:r>
      <w:r w:rsidR="00125D2D" w:rsidRPr="00111FC2">
        <w:rPr>
          <w:rFonts w:ascii="Times New Roman" w:hAnsi="Times New Roman" w:cs="Times New Roman"/>
        </w:rPr>
        <w:t>kapsle</w:t>
      </w:r>
      <w:r w:rsidR="0059401E" w:rsidRPr="00111FC2">
        <w:rPr>
          <w:rFonts w:ascii="Times New Roman" w:hAnsi="Times New Roman" w:cs="Times New Roman"/>
        </w:rPr>
        <w:t xml:space="preserve"> denně</w:t>
      </w:r>
    </w:p>
    <w:p w14:paraId="4248B346" w14:textId="77777777" w:rsidR="009228BA" w:rsidRPr="00111FC2" w:rsidRDefault="009228BA" w:rsidP="009228BA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lastRenderedPageBreak/>
        <w:t>Doporučuje se užívat společně s jídlem a zapít vodou.</w:t>
      </w:r>
    </w:p>
    <w:tbl>
      <w:tblPr>
        <w:tblStyle w:val="Mkatabulky"/>
        <w:tblW w:w="9144" w:type="dxa"/>
        <w:tblLayout w:type="fixed"/>
        <w:tblLook w:val="04A0" w:firstRow="1" w:lastRow="0" w:firstColumn="1" w:lastColumn="0" w:noHBand="0" w:noVBand="1"/>
      </w:tblPr>
      <w:tblGrid>
        <w:gridCol w:w="3048"/>
        <w:gridCol w:w="3048"/>
        <w:gridCol w:w="3048"/>
      </w:tblGrid>
      <w:tr w:rsidR="00234682" w:rsidRPr="00111FC2" w14:paraId="46B53233" w14:textId="77777777" w:rsidTr="00941566">
        <w:trPr>
          <w:trHeight w:val="248"/>
        </w:trPr>
        <w:tc>
          <w:tcPr>
            <w:tcW w:w="3048" w:type="dxa"/>
          </w:tcPr>
          <w:p w14:paraId="2F7A89C9" w14:textId="5D58F040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Složka</w:t>
            </w:r>
          </w:p>
        </w:tc>
        <w:tc>
          <w:tcPr>
            <w:tcW w:w="3048" w:type="dxa"/>
          </w:tcPr>
          <w:p w14:paraId="0B04B5EB" w14:textId="383AAA23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 xml:space="preserve">Denní dávka (1 </w:t>
            </w:r>
            <w:r w:rsidR="00273BB2" w:rsidRPr="00111FC2">
              <w:rPr>
                <w:rFonts w:ascii="Times New Roman" w:hAnsi="Times New Roman" w:cs="Times New Roman"/>
              </w:rPr>
              <w:t>kapsle</w:t>
            </w:r>
            <w:r w:rsidRPr="00111F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8" w:type="dxa"/>
          </w:tcPr>
          <w:p w14:paraId="4EC3C04D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% RHP</w:t>
            </w:r>
            <w:r w:rsidRPr="00111FC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234682" w:rsidRPr="00111FC2" w14:paraId="1640C25C" w14:textId="77777777" w:rsidTr="00941566">
        <w:trPr>
          <w:trHeight w:val="384"/>
        </w:trPr>
        <w:tc>
          <w:tcPr>
            <w:tcW w:w="3048" w:type="dxa"/>
          </w:tcPr>
          <w:p w14:paraId="30539B68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proofErr w:type="spellStart"/>
            <w:r w:rsidRPr="00111FC2">
              <w:rPr>
                <w:rFonts w:ascii="Times New Roman" w:hAnsi="Times New Roman" w:cs="Times New Roman"/>
                <w:i/>
                <w:iCs/>
              </w:rPr>
              <w:t>Lactobacillus</w:t>
            </w:r>
            <w:proofErr w:type="spellEnd"/>
            <w:r w:rsidRPr="00111F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11FC2">
              <w:rPr>
                <w:rFonts w:ascii="Times New Roman" w:hAnsi="Times New Roman" w:cs="Times New Roman"/>
                <w:i/>
                <w:iCs/>
              </w:rPr>
              <w:t>plantarum</w:t>
            </w:r>
            <w:proofErr w:type="spellEnd"/>
            <w:r w:rsidRPr="00111FC2">
              <w:rPr>
                <w:rFonts w:ascii="Times New Roman" w:hAnsi="Times New Roman" w:cs="Times New Roman"/>
              </w:rPr>
              <w:t xml:space="preserve"> LP01</w:t>
            </w:r>
          </w:p>
        </w:tc>
        <w:tc>
          <w:tcPr>
            <w:tcW w:w="3048" w:type="dxa"/>
          </w:tcPr>
          <w:p w14:paraId="127DA632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0,4 x 10</w:t>
            </w:r>
            <w:r w:rsidRPr="00111FC2">
              <w:rPr>
                <w:rFonts w:ascii="Times New Roman" w:hAnsi="Times New Roman" w:cs="Times New Roman"/>
                <w:vertAlign w:val="superscript"/>
              </w:rPr>
              <w:t>9</w:t>
            </w:r>
            <w:r w:rsidRPr="00111FC2">
              <w:rPr>
                <w:rFonts w:ascii="Times New Roman" w:hAnsi="Times New Roman" w:cs="Times New Roman"/>
              </w:rPr>
              <w:t xml:space="preserve"> CFU</w:t>
            </w:r>
            <w:r w:rsidRPr="00111F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48" w:type="dxa"/>
          </w:tcPr>
          <w:p w14:paraId="795D9597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*</w:t>
            </w:r>
          </w:p>
        </w:tc>
      </w:tr>
      <w:tr w:rsidR="00234682" w:rsidRPr="00111FC2" w14:paraId="287673B3" w14:textId="77777777" w:rsidTr="00941566">
        <w:trPr>
          <w:trHeight w:val="376"/>
        </w:trPr>
        <w:tc>
          <w:tcPr>
            <w:tcW w:w="3048" w:type="dxa"/>
          </w:tcPr>
          <w:p w14:paraId="4D6D0AAE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proofErr w:type="spellStart"/>
            <w:r w:rsidRPr="00111FC2">
              <w:rPr>
                <w:rFonts w:ascii="Times New Roman" w:hAnsi="Times New Roman" w:cs="Times New Roman"/>
                <w:i/>
                <w:iCs/>
              </w:rPr>
              <w:t>Lactobacillus</w:t>
            </w:r>
            <w:proofErr w:type="spellEnd"/>
            <w:r w:rsidRPr="00111F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11FC2">
              <w:rPr>
                <w:rFonts w:ascii="Times New Roman" w:hAnsi="Times New Roman" w:cs="Times New Roman"/>
                <w:i/>
                <w:iCs/>
              </w:rPr>
              <w:t>rhamnosus</w:t>
            </w:r>
            <w:proofErr w:type="spellEnd"/>
            <w:r w:rsidRPr="00111FC2">
              <w:rPr>
                <w:rFonts w:ascii="Times New Roman" w:hAnsi="Times New Roman" w:cs="Times New Roman"/>
              </w:rPr>
              <w:t xml:space="preserve"> LR04</w:t>
            </w:r>
          </w:p>
        </w:tc>
        <w:tc>
          <w:tcPr>
            <w:tcW w:w="3048" w:type="dxa"/>
          </w:tcPr>
          <w:p w14:paraId="6B3F8515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0,4 x 10</w:t>
            </w:r>
            <w:r w:rsidRPr="00111FC2">
              <w:rPr>
                <w:rFonts w:ascii="Times New Roman" w:hAnsi="Times New Roman" w:cs="Times New Roman"/>
                <w:vertAlign w:val="superscript"/>
              </w:rPr>
              <w:t>9</w:t>
            </w:r>
            <w:r w:rsidRPr="00111FC2">
              <w:rPr>
                <w:rFonts w:ascii="Times New Roman" w:hAnsi="Times New Roman" w:cs="Times New Roman"/>
              </w:rPr>
              <w:t xml:space="preserve"> CFU</w:t>
            </w:r>
            <w:r w:rsidRPr="00111F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48" w:type="dxa"/>
          </w:tcPr>
          <w:p w14:paraId="7EE16897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*</w:t>
            </w:r>
          </w:p>
        </w:tc>
      </w:tr>
      <w:tr w:rsidR="00234682" w:rsidRPr="00111FC2" w14:paraId="0F28E38C" w14:textId="77777777" w:rsidTr="00941566">
        <w:trPr>
          <w:trHeight w:val="376"/>
        </w:trPr>
        <w:tc>
          <w:tcPr>
            <w:tcW w:w="3048" w:type="dxa"/>
          </w:tcPr>
          <w:p w14:paraId="634163D4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proofErr w:type="spellStart"/>
            <w:r w:rsidRPr="00111FC2">
              <w:rPr>
                <w:rFonts w:ascii="Times New Roman" w:hAnsi="Times New Roman" w:cs="Times New Roman"/>
                <w:i/>
                <w:iCs/>
              </w:rPr>
              <w:t>Lactobacillus</w:t>
            </w:r>
            <w:proofErr w:type="spellEnd"/>
            <w:r w:rsidRPr="00111F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11FC2">
              <w:rPr>
                <w:rFonts w:ascii="Times New Roman" w:hAnsi="Times New Roman" w:cs="Times New Roman"/>
                <w:i/>
                <w:iCs/>
              </w:rPr>
              <w:t>plantarum</w:t>
            </w:r>
            <w:proofErr w:type="spellEnd"/>
            <w:r w:rsidRPr="00111FC2">
              <w:rPr>
                <w:rFonts w:ascii="Times New Roman" w:hAnsi="Times New Roman" w:cs="Times New Roman"/>
              </w:rPr>
              <w:t xml:space="preserve"> LP02</w:t>
            </w:r>
          </w:p>
        </w:tc>
        <w:tc>
          <w:tcPr>
            <w:tcW w:w="3048" w:type="dxa"/>
          </w:tcPr>
          <w:p w14:paraId="5E9FB8FF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0,4 x 10</w:t>
            </w:r>
            <w:r w:rsidRPr="00111FC2">
              <w:rPr>
                <w:rFonts w:ascii="Times New Roman" w:hAnsi="Times New Roman" w:cs="Times New Roman"/>
                <w:vertAlign w:val="superscript"/>
              </w:rPr>
              <w:t>9</w:t>
            </w:r>
            <w:r w:rsidRPr="00111FC2">
              <w:rPr>
                <w:rFonts w:ascii="Times New Roman" w:hAnsi="Times New Roman" w:cs="Times New Roman"/>
              </w:rPr>
              <w:t xml:space="preserve"> CFU</w:t>
            </w:r>
            <w:r w:rsidRPr="00111F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48" w:type="dxa"/>
          </w:tcPr>
          <w:p w14:paraId="3088E794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*</w:t>
            </w:r>
          </w:p>
        </w:tc>
      </w:tr>
      <w:tr w:rsidR="00234682" w:rsidRPr="00111FC2" w14:paraId="6EF5A325" w14:textId="77777777" w:rsidTr="00941566">
        <w:trPr>
          <w:trHeight w:val="376"/>
        </w:trPr>
        <w:tc>
          <w:tcPr>
            <w:tcW w:w="3048" w:type="dxa"/>
          </w:tcPr>
          <w:p w14:paraId="2EAE2FFA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proofErr w:type="spellStart"/>
            <w:r w:rsidRPr="00111FC2">
              <w:rPr>
                <w:rFonts w:ascii="Times New Roman" w:hAnsi="Times New Roman" w:cs="Times New Roman"/>
                <w:i/>
                <w:iCs/>
              </w:rPr>
              <w:t>Lactobacillus</w:t>
            </w:r>
            <w:proofErr w:type="spellEnd"/>
            <w:r w:rsidRPr="00111F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11FC2">
              <w:rPr>
                <w:rFonts w:ascii="Times New Roman" w:hAnsi="Times New Roman" w:cs="Times New Roman"/>
                <w:i/>
                <w:iCs/>
              </w:rPr>
              <w:t>rhamnosus</w:t>
            </w:r>
            <w:proofErr w:type="spellEnd"/>
            <w:r w:rsidRPr="00111FC2">
              <w:rPr>
                <w:rFonts w:ascii="Times New Roman" w:hAnsi="Times New Roman" w:cs="Times New Roman"/>
              </w:rPr>
              <w:t xml:space="preserve"> LR05</w:t>
            </w:r>
          </w:p>
        </w:tc>
        <w:tc>
          <w:tcPr>
            <w:tcW w:w="3048" w:type="dxa"/>
          </w:tcPr>
          <w:p w14:paraId="6B73538C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0,4 x 10</w:t>
            </w:r>
            <w:r w:rsidRPr="00111FC2">
              <w:rPr>
                <w:rFonts w:ascii="Times New Roman" w:hAnsi="Times New Roman" w:cs="Times New Roman"/>
                <w:vertAlign w:val="superscript"/>
              </w:rPr>
              <w:t>9</w:t>
            </w:r>
            <w:r w:rsidRPr="00111FC2">
              <w:rPr>
                <w:rFonts w:ascii="Times New Roman" w:hAnsi="Times New Roman" w:cs="Times New Roman"/>
              </w:rPr>
              <w:t xml:space="preserve"> CFU</w:t>
            </w:r>
            <w:r w:rsidRPr="00111F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48" w:type="dxa"/>
          </w:tcPr>
          <w:p w14:paraId="425917DF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*</w:t>
            </w:r>
          </w:p>
        </w:tc>
      </w:tr>
      <w:tr w:rsidR="00234682" w:rsidRPr="00111FC2" w14:paraId="629E5DB1" w14:textId="77777777" w:rsidTr="00941566">
        <w:trPr>
          <w:trHeight w:val="512"/>
        </w:trPr>
        <w:tc>
          <w:tcPr>
            <w:tcW w:w="3048" w:type="dxa"/>
          </w:tcPr>
          <w:p w14:paraId="6080BA2D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proofErr w:type="spellStart"/>
            <w:r w:rsidRPr="00111FC2">
              <w:rPr>
                <w:rFonts w:ascii="Times New Roman" w:hAnsi="Times New Roman" w:cs="Times New Roman"/>
                <w:i/>
                <w:iCs/>
              </w:rPr>
              <w:t>Bifidobacterium</w:t>
            </w:r>
            <w:proofErr w:type="spellEnd"/>
            <w:r w:rsidRPr="00111F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11FC2">
              <w:rPr>
                <w:rFonts w:ascii="Times New Roman" w:hAnsi="Times New Roman" w:cs="Times New Roman"/>
                <w:i/>
                <w:iCs/>
              </w:rPr>
              <w:t>animalis</w:t>
            </w:r>
            <w:proofErr w:type="spellEnd"/>
            <w:r w:rsidRPr="00111F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11FC2">
              <w:rPr>
                <w:rFonts w:ascii="Times New Roman" w:hAnsi="Times New Roman" w:cs="Times New Roman"/>
              </w:rPr>
              <w:t>var</w:t>
            </w:r>
            <w:r w:rsidRPr="00111F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11FC2">
              <w:rPr>
                <w:rFonts w:ascii="Times New Roman" w:hAnsi="Times New Roman" w:cs="Times New Roman"/>
                <w:i/>
                <w:iCs/>
              </w:rPr>
              <w:t>lactis</w:t>
            </w:r>
            <w:proofErr w:type="spellEnd"/>
            <w:r w:rsidRPr="00111FC2">
              <w:rPr>
                <w:rFonts w:ascii="Times New Roman" w:hAnsi="Times New Roman" w:cs="Times New Roman"/>
              </w:rPr>
              <w:t xml:space="preserve"> BS01</w:t>
            </w:r>
          </w:p>
        </w:tc>
        <w:tc>
          <w:tcPr>
            <w:tcW w:w="3048" w:type="dxa"/>
          </w:tcPr>
          <w:p w14:paraId="45733460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0,4 x 10</w:t>
            </w:r>
            <w:r w:rsidRPr="00111FC2">
              <w:rPr>
                <w:rFonts w:ascii="Times New Roman" w:hAnsi="Times New Roman" w:cs="Times New Roman"/>
                <w:vertAlign w:val="superscript"/>
              </w:rPr>
              <w:t>9</w:t>
            </w:r>
            <w:r w:rsidRPr="00111FC2">
              <w:rPr>
                <w:rFonts w:ascii="Times New Roman" w:hAnsi="Times New Roman" w:cs="Times New Roman"/>
              </w:rPr>
              <w:t xml:space="preserve"> CFU</w:t>
            </w:r>
            <w:r w:rsidRPr="00111F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48" w:type="dxa"/>
          </w:tcPr>
          <w:p w14:paraId="6FAD3385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*</w:t>
            </w:r>
          </w:p>
        </w:tc>
      </w:tr>
      <w:tr w:rsidR="00234682" w:rsidRPr="00111FC2" w14:paraId="179B8C25" w14:textId="77777777" w:rsidTr="00941566">
        <w:trPr>
          <w:trHeight w:val="120"/>
        </w:trPr>
        <w:tc>
          <w:tcPr>
            <w:tcW w:w="3048" w:type="dxa"/>
          </w:tcPr>
          <w:p w14:paraId="707D2A30" w14:textId="77777777" w:rsidR="00234682" w:rsidRPr="00111FC2" w:rsidRDefault="00234682" w:rsidP="003905F2">
            <w:pPr>
              <w:rPr>
                <w:rFonts w:ascii="Times New Roman" w:hAnsi="Times New Roman" w:cs="Times New Roman"/>
                <w:i/>
                <w:iCs/>
              </w:rPr>
            </w:pPr>
            <w:r w:rsidRPr="00111FC2">
              <w:rPr>
                <w:rFonts w:ascii="Times New Roman" w:hAnsi="Times New Roman" w:cs="Times New Roman"/>
              </w:rPr>
              <w:t>Vitamin D</w:t>
            </w:r>
          </w:p>
        </w:tc>
        <w:tc>
          <w:tcPr>
            <w:tcW w:w="3048" w:type="dxa"/>
          </w:tcPr>
          <w:p w14:paraId="0CC859F1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25 µg</w:t>
            </w:r>
          </w:p>
        </w:tc>
        <w:tc>
          <w:tcPr>
            <w:tcW w:w="3048" w:type="dxa"/>
          </w:tcPr>
          <w:p w14:paraId="7D2F389B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500 %</w:t>
            </w:r>
          </w:p>
        </w:tc>
      </w:tr>
      <w:tr w:rsidR="00234682" w:rsidRPr="00111FC2" w14:paraId="2B5ABEC4" w14:textId="77777777" w:rsidTr="00941566">
        <w:trPr>
          <w:trHeight w:val="128"/>
        </w:trPr>
        <w:tc>
          <w:tcPr>
            <w:tcW w:w="3048" w:type="dxa"/>
          </w:tcPr>
          <w:p w14:paraId="455C2867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Zinek</w:t>
            </w:r>
          </w:p>
        </w:tc>
        <w:tc>
          <w:tcPr>
            <w:tcW w:w="3048" w:type="dxa"/>
          </w:tcPr>
          <w:p w14:paraId="7B86E3C3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1,5 mg</w:t>
            </w:r>
          </w:p>
        </w:tc>
        <w:tc>
          <w:tcPr>
            <w:tcW w:w="3048" w:type="dxa"/>
          </w:tcPr>
          <w:p w14:paraId="00DCA2B6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15 %</w:t>
            </w:r>
          </w:p>
        </w:tc>
      </w:tr>
      <w:tr w:rsidR="00234682" w:rsidRPr="00111FC2" w14:paraId="7C2D435C" w14:textId="77777777" w:rsidTr="00941566">
        <w:trPr>
          <w:trHeight w:val="120"/>
        </w:trPr>
        <w:tc>
          <w:tcPr>
            <w:tcW w:w="3048" w:type="dxa"/>
          </w:tcPr>
          <w:p w14:paraId="535523D8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Inulin</w:t>
            </w:r>
          </w:p>
        </w:tc>
        <w:tc>
          <w:tcPr>
            <w:tcW w:w="3048" w:type="dxa"/>
          </w:tcPr>
          <w:p w14:paraId="044CF51E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171,25 mg</w:t>
            </w:r>
          </w:p>
        </w:tc>
        <w:tc>
          <w:tcPr>
            <w:tcW w:w="3048" w:type="dxa"/>
          </w:tcPr>
          <w:p w14:paraId="17644163" w14:textId="77777777" w:rsidR="00234682" w:rsidRPr="00111FC2" w:rsidRDefault="00234682" w:rsidP="003905F2">
            <w:pPr>
              <w:rPr>
                <w:rFonts w:ascii="Times New Roman" w:hAnsi="Times New Roman" w:cs="Times New Roman"/>
              </w:rPr>
            </w:pPr>
            <w:r w:rsidRPr="00111FC2">
              <w:rPr>
                <w:rFonts w:ascii="Times New Roman" w:hAnsi="Times New Roman" w:cs="Times New Roman"/>
              </w:rPr>
              <w:t>*</w:t>
            </w:r>
          </w:p>
        </w:tc>
      </w:tr>
    </w:tbl>
    <w:p w14:paraId="4946C663" w14:textId="77777777" w:rsidR="00D47887" w:rsidRPr="00111FC2" w:rsidRDefault="00D47887" w:rsidP="00D47887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  <w:vertAlign w:val="superscript"/>
        </w:rPr>
        <w:t>1</w:t>
      </w:r>
      <w:r w:rsidRPr="00111FC2">
        <w:rPr>
          <w:rFonts w:ascii="Times New Roman" w:hAnsi="Times New Roman" w:cs="Times New Roman"/>
        </w:rPr>
        <w:t>RHP – referenční hodnota příjmu</w:t>
      </w:r>
    </w:p>
    <w:p w14:paraId="3B35AE83" w14:textId="77777777" w:rsidR="00D47887" w:rsidRPr="00111FC2" w:rsidRDefault="00D47887" w:rsidP="00D47887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  <w:vertAlign w:val="superscript"/>
        </w:rPr>
        <w:t>2</w:t>
      </w:r>
      <w:r w:rsidRPr="00111FC2">
        <w:rPr>
          <w:rFonts w:ascii="Times New Roman" w:hAnsi="Times New Roman" w:cs="Times New Roman"/>
        </w:rPr>
        <w:t>CFU – počet živých probiotických mikroorganismů (jednotky tvořící kolonie)</w:t>
      </w:r>
    </w:p>
    <w:p w14:paraId="1574BCAC" w14:textId="77777777" w:rsidR="00D47887" w:rsidRPr="00111FC2" w:rsidRDefault="00D47887" w:rsidP="00D47887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t>*RHP není stanovena</w:t>
      </w:r>
    </w:p>
    <w:p w14:paraId="5D84EE33" w14:textId="7CC9B6A2" w:rsidR="00065761" w:rsidRPr="00111FC2" w:rsidRDefault="00BB3840" w:rsidP="00473290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  <w:b/>
        </w:rPr>
        <w:t>SLOŽENÍ</w:t>
      </w:r>
      <w:r w:rsidR="00F06F2C" w:rsidRPr="00111FC2">
        <w:rPr>
          <w:rFonts w:ascii="Times New Roman" w:hAnsi="Times New Roman" w:cs="Times New Roman"/>
          <w:b/>
        </w:rPr>
        <w:t>:</w:t>
      </w:r>
      <w:r w:rsidR="00F06F2C" w:rsidRPr="00111FC2">
        <w:rPr>
          <w:rFonts w:ascii="Times New Roman" w:hAnsi="Times New Roman" w:cs="Times New Roman"/>
        </w:rPr>
        <w:t xml:space="preserve"> </w:t>
      </w:r>
      <w:r w:rsidR="00065761" w:rsidRPr="00111FC2">
        <w:rPr>
          <w:rFonts w:ascii="Times New Roman" w:hAnsi="Times New Roman" w:cs="Times New Roman"/>
        </w:rPr>
        <w:t xml:space="preserve">Inulin; zahušťovadlo (potahová složka) - </w:t>
      </w:r>
      <w:proofErr w:type="spellStart"/>
      <w:r w:rsidR="00065761" w:rsidRPr="00111FC2">
        <w:rPr>
          <w:rFonts w:ascii="Times New Roman" w:hAnsi="Times New Roman" w:cs="Times New Roman"/>
        </w:rPr>
        <w:t>hydroxypropylmethylcelulóza</w:t>
      </w:r>
      <w:proofErr w:type="spellEnd"/>
      <w:r w:rsidR="00065761" w:rsidRPr="00111FC2">
        <w:rPr>
          <w:rFonts w:ascii="Times New Roman" w:hAnsi="Times New Roman" w:cs="Times New Roman"/>
        </w:rPr>
        <w:t xml:space="preserve">; </w:t>
      </w:r>
      <w:proofErr w:type="spellStart"/>
      <w:r w:rsidR="00065761" w:rsidRPr="00111FC2">
        <w:rPr>
          <w:rFonts w:ascii="Times New Roman" w:hAnsi="Times New Roman" w:cs="Times New Roman"/>
        </w:rPr>
        <w:t>mikroenkapsulované</w:t>
      </w:r>
      <w:proofErr w:type="spellEnd"/>
      <w:r w:rsidR="00065761" w:rsidRPr="00111FC2">
        <w:rPr>
          <w:rFonts w:ascii="Times New Roman" w:hAnsi="Times New Roman" w:cs="Times New Roman"/>
        </w:rPr>
        <w:t xml:space="preserve"> kmeny bakterií mléčného kvašení: </w:t>
      </w:r>
      <w:proofErr w:type="spellStart"/>
      <w:r w:rsidR="00065761" w:rsidRPr="00111FC2">
        <w:rPr>
          <w:rFonts w:ascii="Times New Roman" w:hAnsi="Times New Roman" w:cs="Times New Roman"/>
          <w:i/>
          <w:iCs/>
        </w:rPr>
        <w:t>Lactobacillus</w:t>
      </w:r>
      <w:proofErr w:type="spellEnd"/>
      <w:r w:rsidR="00065761" w:rsidRPr="00111F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65761" w:rsidRPr="00111FC2">
        <w:rPr>
          <w:rFonts w:ascii="Times New Roman" w:hAnsi="Times New Roman" w:cs="Times New Roman"/>
          <w:i/>
          <w:iCs/>
        </w:rPr>
        <w:t>plantarum</w:t>
      </w:r>
      <w:proofErr w:type="spellEnd"/>
      <w:r w:rsidR="00065761" w:rsidRPr="00111FC2">
        <w:rPr>
          <w:rFonts w:ascii="Times New Roman" w:hAnsi="Times New Roman" w:cs="Times New Roman"/>
        </w:rPr>
        <w:t xml:space="preserve"> LP01, </w:t>
      </w:r>
      <w:proofErr w:type="spellStart"/>
      <w:r w:rsidR="00065761" w:rsidRPr="00111FC2">
        <w:rPr>
          <w:rFonts w:ascii="Times New Roman" w:hAnsi="Times New Roman" w:cs="Times New Roman"/>
          <w:i/>
          <w:iCs/>
        </w:rPr>
        <w:t>Lactobacillus</w:t>
      </w:r>
      <w:proofErr w:type="spellEnd"/>
      <w:r w:rsidR="00065761" w:rsidRPr="00111F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65761" w:rsidRPr="00111FC2">
        <w:rPr>
          <w:rFonts w:ascii="Times New Roman" w:hAnsi="Times New Roman" w:cs="Times New Roman"/>
          <w:i/>
          <w:iCs/>
        </w:rPr>
        <w:t>plantarum</w:t>
      </w:r>
      <w:proofErr w:type="spellEnd"/>
      <w:r w:rsidR="00065761" w:rsidRPr="00111FC2">
        <w:rPr>
          <w:rFonts w:ascii="Times New Roman" w:hAnsi="Times New Roman" w:cs="Times New Roman"/>
        </w:rPr>
        <w:t xml:space="preserve"> LP02, </w:t>
      </w:r>
      <w:proofErr w:type="spellStart"/>
      <w:r w:rsidR="00065761" w:rsidRPr="00111FC2">
        <w:rPr>
          <w:rFonts w:ascii="Times New Roman" w:hAnsi="Times New Roman" w:cs="Times New Roman"/>
          <w:i/>
          <w:iCs/>
        </w:rPr>
        <w:t>Lactobacillus</w:t>
      </w:r>
      <w:proofErr w:type="spellEnd"/>
      <w:r w:rsidR="00065761" w:rsidRPr="00111F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65761" w:rsidRPr="00111FC2">
        <w:rPr>
          <w:rFonts w:ascii="Times New Roman" w:hAnsi="Times New Roman" w:cs="Times New Roman"/>
          <w:i/>
          <w:iCs/>
        </w:rPr>
        <w:t>rhamnosus</w:t>
      </w:r>
      <w:proofErr w:type="spellEnd"/>
      <w:r w:rsidR="00065761" w:rsidRPr="00111FC2">
        <w:rPr>
          <w:rFonts w:ascii="Times New Roman" w:hAnsi="Times New Roman" w:cs="Times New Roman"/>
        </w:rPr>
        <w:t xml:space="preserve"> LR04, </w:t>
      </w:r>
      <w:proofErr w:type="spellStart"/>
      <w:r w:rsidR="00065761" w:rsidRPr="00111FC2">
        <w:rPr>
          <w:rFonts w:ascii="Times New Roman" w:hAnsi="Times New Roman" w:cs="Times New Roman"/>
          <w:i/>
          <w:iCs/>
        </w:rPr>
        <w:t>Lactobacillus</w:t>
      </w:r>
      <w:proofErr w:type="spellEnd"/>
      <w:r w:rsidR="00065761" w:rsidRPr="00111F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65761" w:rsidRPr="00111FC2">
        <w:rPr>
          <w:rFonts w:ascii="Times New Roman" w:hAnsi="Times New Roman" w:cs="Times New Roman"/>
          <w:i/>
          <w:iCs/>
        </w:rPr>
        <w:t>rhamnosus</w:t>
      </w:r>
      <w:proofErr w:type="spellEnd"/>
      <w:r w:rsidR="00065761" w:rsidRPr="00111FC2">
        <w:rPr>
          <w:rFonts w:ascii="Times New Roman" w:hAnsi="Times New Roman" w:cs="Times New Roman"/>
        </w:rPr>
        <w:t xml:space="preserve"> LR05, </w:t>
      </w:r>
      <w:proofErr w:type="spellStart"/>
      <w:r w:rsidR="00065761" w:rsidRPr="00111FC2">
        <w:rPr>
          <w:rFonts w:ascii="Times New Roman" w:hAnsi="Times New Roman" w:cs="Times New Roman"/>
          <w:i/>
          <w:iCs/>
        </w:rPr>
        <w:t>Bifidobacterium</w:t>
      </w:r>
      <w:proofErr w:type="spellEnd"/>
      <w:r w:rsidR="00065761" w:rsidRPr="00111F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65761" w:rsidRPr="00111FC2">
        <w:rPr>
          <w:rFonts w:ascii="Times New Roman" w:hAnsi="Times New Roman" w:cs="Times New Roman"/>
          <w:i/>
          <w:iCs/>
        </w:rPr>
        <w:t>animalis</w:t>
      </w:r>
      <w:proofErr w:type="spellEnd"/>
      <w:r w:rsidR="00065761" w:rsidRPr="00111FC2">
        <w:rPr>
          <w:rFonts w:ascii="Times New Roman" w:hAnsi="Times New Roman" w:cs="Times New Roman"/>
          <w:i/>
          <w:iCs/>
        </w:rPr>
        <w:t xml:space="preserve"> var </w:t>
      </w:r>
      <w:proofErr w:type="spellStart"/>
      <w:r w:rsidR="00065761" w:rsidRPr="00111FC2">
        <w:rPr>
          <w:rFonts w:ascii="Times New Roman" w:hAnsi="Times New Roman" w:cs="Times New Roman"/>
          <w:i/>
          <w:iCs/>
        </w:rPr>
        <w:t>lactis</w:t>
      </w:r>
      <w:proofErr w:type="spellEnd"/>
      <w:r w:rsidR="00065761" w:rsidRPr="00111FC2">
        <w:rPr>
          <w:rFonts w:ascii="Times New Roman" w:hAnsi="Times New Roman" w:cs="Times New Roman"/>
        </w:rPr>
        <w:t xml:space="preserve"> BS01; </w:t>
      </w:r>
      <w:proofErr w:type="spellStart"/>
      <w:r w:rsidR="00065761" w:rsidRPr="00111FC2">
        <w:rPr>
          <w:rFonts w:ascii="Times New Roman" w:hAnsi="Times New Roman" w:cs="Times New Roman"/>
        </w:rPr>
        <w:t>glukonát</w:t>
      </w:r>
      <w:proofErr w:type="spellEnd"/>
      <w:r w:rsidR="00065761" w:rsidRPr="00111FC2">
        <w:rPr>
          <w:rFonts w:ascii="Times New Roman" w:hAnsi="Times New Roman" w:cs="Times New Roman"/>
        </w:rPr>
        <w:t xml:space="preserve"> zinečnatý (zinek); cholekalciferol (vitamin D); protispékavá </w:t>
      </w:r>
      <w:r w:rsidR="00941566" w:rsidRPr="00111FC2">
        <w:rPr>
          <w:rFonts w:ascii="Times New Roman" w:hAnsi="Times New Roman" w:cs="Times New Roman"/>
        </w:rPr>
        <w:t>látka – hořečnaté</w:t>
      </w:r>
      <w:r w:rsidR="00065761" w:rsidRPr="00111FC2">
        <w:rPr>
          <w:rFonts w:ascii="Times New Roman" w:hAnsi="Times New Roman" w:cs="Times New Roman"/>
        </w:rPr>
        <w:t xml:space="preserve"> soli mastných kyselin, oxid křemičitý.</w:t>
      </w:r>
    </w:p>
    <w:p w14:paraId="696A9285" w14:textId="77777777" w:rsidR="0015046C" w:rsidRPr="00111FC2" w:rsidRDefault="00BB3840" w:rsidP="0015046C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  <w:b/>
        </w:rPr>
        <w:t>UPOZORNĚNÍ</w:t>
      </w:r>
      <w:r w:rsidRPr="00111FC2">
        <w:rPr>
          <w:rFonts w:ascii="Times New Roman" w:hAnsi="Times New Roman" w:cs="Times New Roman"/>
          <w:bCs/>
        </w:rPr>
        <w:t xml:space="preserve">: </w:t>
      </w:r>
      <w:r w:rsidR="0015046C" w:rsidRPr="00111FC2">
        <w:rPr>
          <w:rFonts w:ascii="Times New Roman" w:hAnsi="Times New Roman" w:cs="Times New Roman"/>
        </w:rPr>
        <w:t>Neužívejte při alergii na kteroukoliv složku přípravku. Nepřekračujte doporučenou denní dávku. Přípravek není určen pro děti do 3 let. Doplňky stravy neslouží jako náhrada pestré stravy. Vyvážená a pestrá strava a zdravý životní styl jsou důležité pro správné fungování těla.</w:t>
      </w:r>
    </w:p>
    <w:p w14:paraId="606C19F5" w14:textId="77777777" w:rsidR="00FE4033" w:rsidRPr="00111FC2" w:rsidRDefault="00BB3840" w:rsidP="00FE4033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  <w:b/>
          <w:bCs/>
        </w:rPr>
        <w:t>UCHOVÁVÁNÍ:</w:t>
      </w:r>
      <w:r w:rsidR="00D97273" w:rsidRPr="00111FC2">
        <w:rPr>
          <w:rFonts w:ascii="Times New Roman" w:hAnsi="Times New Roman" w:cs="Times New Roman"/>
        </w:rPr>
        <w:t xml:space="preserve"> </w:t>
      </w:r>
      <w:r w:rsidR="00FE4033" w:rsidRPr="00111FC2">
        <w:rPr>
          <w:rFonts w:ascii="Times New Roman" w:hAnsi="Times New Roman" w:cs="Times New Roman"/>
        </w:rPr>
        <w:t>Uchovávejte na suchém místě při pokojové teplotě. Uchovávejte mimo dosah dětí.</w:t>
      </w:r>
    </w:p>
    <w:p w14:paraId="59D1C68C" w14:textId="2E2CAB8A" w:rsidR="00132927" w:rsidRPr="00111FC2" w:rsidRDefault="00132927" w:rsidP="00132927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  <w:b/>
          <w:bCs/>
        </w:rPr>
        <w:t xml:space="preserve">VELIKOST BALENÍ: </w:t>
      </w:r>
      <w:r w:rsidR="00D47887" w:rsidRPr="00111FC2">
        <w:rPr>
          <w:rFonts w:ascii="Times New Roman" w:hAnsi="Times New Roman" w:cs="Times New Roman"/>
        </w:rPr>
        <w:t>3</w:t>
      </w:r>
      <w:r w:rsidR="00F82BA1" w:rsidRPr="00111FC2">
        <w:rPr>
          <w:rFonts w:ascii="Times New Roman" w:hAnsi="Times New Roman" w:cs="Times New Roman"/>
        </w:rPr>
        <w:t>0 kapslí</w:t>
      </w:r>
      <w:r w:rsidR="00976EB6" w:rsidRPr="00111FC2">
        <w:rPr>
          <w:rFonts w:ascii="Times New Roman" w:hAnsi="Times New Roman" w:cs="Times New Roman"/>
        </w:rPr>
        <w:t xml:space="preserve">, </w:t>
      </w:r>
      <w:r w:rsidR="00D47887" w:rsidRPr="00111FC2">
        <w:rPr>
          <w:rFonts w:ascii="Times New Roman" w:hAnsi="Times New Roman" w:cs="Times New Roman"/>
        </w:rPr>
        <w:t>8,1</w:t>
      </w:r>
      <w:r w:rsidR="00976EB6" w:rsidRPr="00111FC2">
        <w:rPr>
          <w:rFonts w:ascii="Times New Roman" w:hAnsi="Times New Roman" w:cs="Times New Roman"/>
        </w:rPr>
        <w:t xml:space="preserve"> g</w:t>
      </w:r>
    </w:p>
    <w:p w14:paraId="5FBACB9D" w14:textId="2CE92EE6" w:rsidR="00132927" w:rsidRPr="00111FC2" w:rsidRDefault="00132927" w:rsidP="00132927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  <w:b/>
          <w:bCs/>
        </w:rPr>
        <w:t xml:space="preserve">Minimální trvanlivost do konce a číslo šarže: </w:t>
      </w:r>
      <w:r w:rsidRPr="00111FC2">
        <w:rPr>
          <w:rFonts w:ascii="Times New Roman" w:hAnsi="Times New Roman" w:cs="Times New Roman"/>
        </w:rPr>
        <w:t xml:space="preserve">viz </w:t>
      </w:r>
      <w:r w:rsidR="00A201A6" w:rsidRPr="00111FC2">
        <w:rPr>
          <w:rFonts w:ascii="Times New Roman" w:hAnsi="Times New Roman" w:cs="Times New Roman"/>
        </w:rPr>
        <w:t>obal</w:t>
      </w:r>
    </w:p>
    <w:p w14:paraId="57ED1002" w14:textId="77777777" w:rsidR="007F4EE9" w:rsidRPr="00111FC2" w:rsidRDefault="007F4EE9" w:rsidP="007F4EE9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  <w:b/>
          <w:bCs/>
        </w:rPr>
        <w:t xml:space="preserve">VÝROBCE: </w:t>
      </w:r>
      <w:r w:rsidRPr="00111FC2">
        <w:rPr>
          <w:rFonts w:ascii="Times New Roman" w:hAnsi="Times New Roman" w:cs="Times New Roman"/>
        </w:rPr>
        <w:t xml:space="preserve">Pamex </w:t>
      </w:r>
      <w:proofErr w:type="spellStart"/>
      <w:r w:rsidRPr="00111FC2">
        <w:rPr>
          <w:rFonts w:ascii="Times New Roman" w:hAnsi="Times New Roman" w:cs="Times New Roman"/>
        </w:rPr>
        <w:t>Pharmaceuticals</w:t>
      </w:r>
      <w:proofErr w:type="spellEnd"/>
      <w:r w:rsidRPr="00111FC2">
        <w:rPr>
          <w:rFonts w:ascii="Times New Roman" w:hAnsi="Times New Roman" w:cs="Times New Roman"/>
        </w:rPr>
        <w:t xml:space="preserve"> </w:t>
      </w:r>
      <w:proofErr w:type="spellStart"/>
      <w:r w:rsidRPr="00111FC2">
        <w:rPr>
          <w:rFonts w:ascii="Times New Roman" w:hAnsi="Times New Roman" w:cs="Times New Roman"/>
        </w:rPr>
        <w:t>GmbH</w:t>
      </w:r>
      <w:proofErr w:type="spellEnd"/>
      <w:r w:rsidRPr="00111FC2">
        <w:rPr>
          <w:rFonts w:ascii="Times New Roman" w:hAnsi="Times New Roman" w:cs="Times New Roman"/>
        </w:rPr>
        <w:t xml:space="preserve">, In der </w:t>
      </w:r>
      <w:proofErr w:type="spellStart"/>
      <w:r w:rsidRPr="00111FC2">
        <w:rPr>
          <w:rFonts w:ascii="Times New Roman" w:hAnsi="Times New Roman" w:cs="Times New Roman"/>
        </w:rPr>
        <w:t>Stelzbach</w:t>
      </w:r>
      <w:proofErr w:type="spellEnd"/>
      <w:r w:rsidRPr="00111FC2">
        <w:rPr>
          <w:rFonts w:ascii="Times New Roman" w:hAnsi="Times New Roman" w:cs="Times New Roman"/>
        </w:rPr>
        <w:t xml:space="preserve"> 1, 65618 </w:t>
      </w:r>
      <w:proofErr w:type="spellStart"/>
      <w:r w:rsidRPr="00111FC2">
        <w:rPr>
          <w:rFonts w:ascii="Times New Roman" w:hAnsi="Times New Roman" w:cs="Times New Roman"/>
        </w:rPr>
        <w:t>Selters</w:t>
      </w:r>
      <w:proofErr w:type="spellEnd"/>
      <w:r w:rsidRPr="00111FC2">
        <w:rPr>
          <w:rFonts w:ascii="Times New Roman" w:hAnsi="Times New Roman" w:cs="Times New Roman"/>
        </w:rPr>
        <w:t>, Německo</w:t>
      </w:r>
    </w:p>
    <w:p w14:paraId="3C8BF01F" w14:textId="77777777" w:rsidR="007F4EE9" w:rsidRPr="00111FC2" w:rsidRDefault="007F4EE9" w:rsidP="007F4EE9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  <w:b/>
          <w:bCs/>
        </w:rPr>
        <w:t xml:space="preserve">DISTRIBUTOR: </w:t>
      </w:r>
      <w:proofErr w:type="spellStart"/>
      <w:r w:rsidRPr="00111FC2">
        <w:rPr>
          <w:rFonts w:ascii="Times New Roman" w:hAnsi="Times New Roman" w:cs="Times New Roman"/>
        </w:rPr>
        <w:t>Sirowa</w:t>
      </w:r>
      <w:proofErr w:type="spellEnd"/>
      <w:r w:rsidRPr="00111FC2">
        <w:rPr>
          <w:rFonts w:ascii="Times New Roman" w:hAnsi="Times New Roman" w:cs="Times New Roman"/>
        </w:rPr>
        <w:t xml:space="preserve"> Czech s.r.o., Lomnického 1705/5, 140 00 Praha – Nusle, Česká republika</w:t>
      </w:r>
    </w:p>
    <w:p w14:paraId="636F031E" w14:textId="77777777" w:rsidR="007F4EE9" w:rsidRPr="00111FC2" w:rsidRDefault="007F4EE9" w:rsidP="00A201A6">
      <w:pPr>
        <w:rPr>
          <w:rFonts w:ascii="Times New Roman" w:hAnsi="Times New Roman" w:cs="Times New Roman"/>
        </w:rPr>
      </w:pPr>
    </w:p>
    <w:p w14:paraId="08B90526" w14:textId="5B7E2D55" w:rsidR="00A201A6" w:rsidRPr="00111FC2" w:rsidRDefault="00A201A6" w:rsidP="00A201A6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t>Produktová řada Compliflora obsahuje také následující varianty probiotik</w:t>
      </w:r>
      <w:r w:rsidR="00003DD7" w:rsidRPr="00111FC2">
        <w:rPr>
          <w:rFonts w:ascii="Times New Roman" w:hAnsi="Times New Roman" w:cs="Times New Roman"/>
        </w:rPr>
        <w:t xml:space="preserve"> a </w:t>
      </w:r>
      <w:proofErr w:type="spellStart"/>
      <w:r w:rsidR="00003DD7" w:rsidRPr="00111FC2">
        <w:rPr>
          <w:rFonts w:ascii="Times New Roman" w:hAnsi="Times New Roman" w:cs="Times New Roman"/>
        </w:rPr>
        <w:t>prebiotik</w:t>
      </w:r>
      <w:proofErr w:type="spellEnd"/>
      <w:r w:rsidRPr="00111FC2">
        <w:rPr>
          <w:rFonts w:ascii="Times New Roman" w:hAnsi="Times New Roman" w:cs="Times New Roman"/>
        </w:rPr>
        <w:t>:</w:t>
      </w:r>
    </w:p>
    <w:p w14:paraId="5AAB8374" w14:textId="3E391B93" w:rsidR="00A201A6" w:rsidRPr="00111FC2" w:rsidRDefault="00A201A6" w:rsidP="00A201A6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t xml:space="preserve">Compliflora </w:t>
      </w:r>
      <w:r w:rsidR="005E6530" w:rsidRPr="00111FC2">
        <w:rPr>
          <w:rFonts w:ascii="Times New Roman" w:hAnsi="Times New Roman" w:cs="Times New Roman"/>
        </w:rPr>
        <w:t>baby kapky</w:t>
      </w:r>
    </w:p>
    <w:p w14:paraId="00DEE27E" w14:textId="5F882B1B" w:rsidR="00A201A6" w:rsidRPr="00111FC2" w:rsidRDefault="005E6530" w:rsidP="00A201A6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t>5 ml</w:t>
      </w:r>
    </w:p>
    <w:p w14:paraId="01A3BE17" w14:textId="06C0C284" w:rsidR="00A201A6" w:rsidRPr="00111FC2" w:rsidRDefault="00A201A6" w:rsidP="00A201A6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t xml:space="preserve">Compliflora </w:t>
      </w:r>
      <w:r w:rsidR="00FE4033" w:rsidRPr="00111FC2">
        <w:rPr>
          <w:rFonts w:ascii="Times New Roman" w:hAnsi="Times New Roman" w:cs="Times New Roman"/>
        </w:rPr>
        <w:t>ATB</w:t>
      </w:r>
      <w:r w:rsidRPr="00111FC2">
        <w:rPr>
          <w:rFonts w:ascii="Times New Roman" w:hAnsi="Times New Roman" w:cs="Times New Roman"/>
        </w:rPr>
        <w:t xml:space="preserve"> </w:t>
      </w:r>
      <w:proofErr w:type="spellStart"/>
      <w:r w:rsidRPr="00111FC2">
        <w:rPr>
          <w:rFonts w:ascii="Times New Roman" w:hAnsi="Times New Roman" w:cs="Times New Roman"/>
        </w:rPr>
        <w:t>complex</w:t>
      </w:r>
      <w:proofErr w:type="spellEnd"/>
    </w:p>
    <w:p w14:paraId="01C02252" w14:textId="3CFF4A76" w:rsidR="00A201A6" w:rsidRPr="00111FC2" w:rsidRDefault="00FE4033" w:rsidP="00A201A6">
      <w:pPr>
        <w:rPr>
          <w:rFonts w:ascii="Times New Roman" w:hAnsi="Times New Roman" w:cs="Times New Roman"/>
        </w:rPr>
      </w:pPr>
      <w:r w:rsidRPr="00111FC2">
        <w:rPr>
          <w:rFonts w:ascii="Times New Roman" w:hAnsi="Times New Roman" w:cs="Times New Roman"/>
        </w:rPr>
        <w:t>1</w:t>
      </w:r>
      <w:r w:rsidR="00A201A6" w:rsidRPr="00111FC2">
        <w:rPr>
          <w:rFonts w:ascii="Times New Roman" w:hAnsi="Times New Roman" w:cs="Times New Roman"/>
        </w:rPr>
        <w:t xml:space="preserve">0 </w:t>
      </w:r>
      <w:r w:rsidR="00003127" w:rsidRPr="00111FC2">
        <w:rPr>
          <w:rFonts w:ascii="Times New Roman" w:hAnsi="Times New Roman" w:cs="Times New Roman"/>
        </w:rPr>
        <w:t>kapslí</w:t>
      </w:r>
    </w:p>
    <w:p w14:paraId="42F157F9" w14:textId="77777777" w:rsidR="00A201A6" w:rsidRPr="00111FC2" w:rsidRDefault="00A201A6" w:rsidP="00A201A6">
      <w:pPr>
        <w:rPr>
          <w:rFonts w:ascii="Times New Roman" w:hAnsi="Times New Roman" w:cs="Times New Roman"/>
        </w:rPr>
      </w:pPr>
    </w:p>
    <w:p w14:paraId="0DDB5E82" w14:textId="615ACB4C" w:rsidR="00D97273" w:rsidRPr="00111FC2" w:rsidRDefault="00D97273" w:rsidP="00BB3840">
      <w:pPr>
        <w:rPr>
          <w:rFonts w:ascii="Times New Roman" w:hAnsi="Times New Roman" w:cs="Times New Roman"/>
        </w:rPr>
      </w:pPr>
    </w:p>
    <w:p w14:paraId="60B26EB2" w14:textId="77777777" w:rsidR="00BB3840" w:rsidRPr="00111FC2" w:rsidRDefault="00BB3840" w:rsidP="00BB3840">
      <w:pPr>
        <w:rPr>
          <w:rFonts w:ascii="Times New Roman" w:hAnsi="Times New Roman" w:cs="Times New Roman"/>
        </w:rPr>
      </w:pPr>
    </w:p>
    <w:sectPr w:rsidR="00BB3840" w:rsidRPr="0011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58E4D" w14:textId="77777777" w:rsidR="004C2B9A" w:rsidRDefault="004C2B9A" w:rsidP="00B71FD1">
      <w:pPr>
        <w:spacing w:after="0" w:line="240" w:lineRule="auto"/>
      </w:pPr>
      <w:r>
        <w:separator/>
      </w:r>
    </w:p>
  </w:endnote>
  <w:endnote w:type="continuationSeparator" w:id="0">
    <w:p w14:paraId="5B9A44A7" w14:textId="77777777" w:rsidR="004C2B9A" w:rsidRDefault="004C2B9A" w:rsidP="00B7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E598" w14:textId="77777777" w:rsidR="004C2B9A" w:rsidRDefault="004C2B9A" w:rsidP="00B71FD1">
      <w:pPr>
        <w:spacing w:after="0" w:line="240" w:lineRule="auto"/>
      </w:pPr>
      <w:r>
        <w:separator/>
      </w:r>
    </w:p>
  </w:footnote>
  <w:footnote w:type="continuationSeparator" w:id="0">
    <w:p w14:paraId="1427D49B" w14:textId="77777777" w:rsidR="004C2B9A" w:rsidRDefault="004C2B9A" w:rsidP="00B71FD1">
      <w:pPr>
        <w:spacing w:after="0" w:line="240" w:lineRule="auto"/>
      </w:pPr>
      <w:r>
        <w:continuationSeparator/>
      </w:r>
    </w:p>
  </w:footnote>
  <w:footnote w:id="1">
    <w:p w14:paraId="2D1488D4" w14:textId="2B836BCD" w:rsidR="00694952" w:rsidRPr="007A29A4" w:rsidRDefault="00694952">
      <w:pPr>
        <w:pStyle w:val="Textpoznpodarou"/>
        <w:rPr>
          <w:rFonts w:ascii="Segoe UI" w:hAnsi="Segoe UI" w:cs="Segoe UI"/>
          <w:color w:val="222222"/>
          <w:shd w:val="clear" w:color="auto" w:fill="FFFFFF"/>
        </w:rPr>
      </w:pPr>
      <w:r w:rsidRPr="007A29A4">
        <w:rPr>
          <w:rStyle w:val="Znakapoznpodarou"/>
        </w:rPr>
        <w:footnoteRef/>
      </w:r>
      <w:r w:rsidRPr="007A29A4">
        <w:t xml:space="preserve"> </w:t>
      </w:r>
      <w:r w:rsidRPr="007A29A4">
        <w:rPr>
          <w:rFonts w:ascii="Segoe UI" w:hAnsi="Segoe UI" w:cs="Segoe UI"/>
          <w:color w:val="222222"/>
          <w:shd w:val="clear" w:color="auto" w:fill="FFFFFF"/>
        </w:rPr>
        <w:t xml:space="preserve">Joint FAO/WHO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Working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Group on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Evaluation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of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Probiotics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(2002)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Guidelines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for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the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Evaluation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of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Probiotics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in Food (London Ontario,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Canada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). Food and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Agriculture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Organization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of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the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UN/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World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Health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7A29A4">
        <w:rPr>
          <w:rFonts w:ascii="Segoe UI" w:hAnsi="Segoe UI" w:cs="Segoe UI"/>
          <w:color w:val="222222"/>
          <w:shd w:val="clear" w:color="auto" w:fill="FFFFFF"/>
        </w:rPr>
        <w:t>Organization</w:t>
      </w:r>
      <w:proofErr w:type="spellEnd"/>
      <w:r w:rsidRPr="007A29A4">
        <w:rPr>
          <w:rFonts w:ascii="Segoe UI" w:hAnsi="Segoe UI" w:cs="Segoe UI"/>
          <w:color w:val="222222"/>
          <w:shd w:val="clear" w:color="auto" w:fill="FFFFFF"/>
        </w:rPr>
        <w:t>.</w:t>
      </w:r>
    </w:p>
  </w:footnote>
  <w:footnote w:id="2">
    <w:p w14:paraId="01C22D56" w14:textId="551717D9" w:rsidR="00842AD7" w:rsidRDefault="00842AD7">
      <w:pPr>
        <w:pStyle w:val="Textpoznpodarou"/>
      </w:pPr>
      <w:r w:rsidRPr="00560302">
        <w:rPr>
          <w:rFonts w:ascii="Segoe UI" w:hAnsi="Segoe UI" w:cs="Segoe UI"/>
          <w:color w:val="222222"/>
          <w:shd w:val="clear" w:color="auto" w:fill="FFFFFF"/>
          <w:vertAlign w:val="superscript"/>
        </w:rPr>
        <w:footnoteRef/>
      </w:r>
      <w:r w:rsidRPr="007A29A4">
        <w:rPr>
          <w:rFonts w:ascii="Segoe UI" w:hAnsi="Segoe UI" w:cs="Segoe UI"/>
          <w:color w:val="222222"/>
          <w:shd w:val="clear" w:color="auto" w:fill="FFFFFF"/>
        </w:rPr>
        <w:t xml:space="preserve"> </w:t>
      </w:r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Expert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consensus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document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: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The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International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Scientific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Association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for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Probiotics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and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Prebiotics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(ISAPP)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consensus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statement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on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the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definition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and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scope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of</w:t>
      </w:r>
      <w:proofErr w:type="spellEnd"/>
      <w:r w:rsidR="00560302" w:rsidRPr="00560302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="00560302" w:rsidRPr="00560302">
        <w:rPr>
          <w:rFonts w:ascii="Segoe UI" w:hAnsi="Segoe UI" w:cs="Segoe UI"/>
          <w:color w:val="222222"/>
          <w:shd w:val="clear" w:color="auto" w:fill="FFFFFF"/>
        </w:rPr>
        <w:t>prebiotics</w:t>
      </w:r>
      <w:proofErr w:type="spellEnd"/>
      <w:r w:rsidR="00D332F6">
        <w:rPr>
          <w:rFonts w:ascii="Segoe UI" w:hAnsi="Segoe UI" w:cs="Segoe UI"/>
          <w:color w:val="222222"/>
          <w:shd w:val="clear" w:color="auto" w:fill="FFFFFF"/>
        </w:rPr>
        <w:t xml:space="preserve"> (2017)</w:t>
      </w:r>
      <w:r w:rsidR="004A3F84" w:rsidRPr="007A29A4">
        <w:rPr>
          <w:rFonts w:ascii="Segoe UI" w:hAnsi="Segoe UI" w:cs="Segoe UI"/>
          <w:color w:val="222222"/>
          <w:shd w:val="clear" w:color="auto" w:fill="FFFFFF"/>
        </w:rPr>
        <w:t>.</w:t>
      </w:r>
    </w:p>
  </w:footnote>
  <w:footnote w:id="3">
    <w:p w14:paraId="309A9E5D" w14:textId="1D07A1B5" w:rsidR="00843090" w:rsidRPr="00843090" w:rsidRDefault="00843090" w:rsidP="00843090">
      <w:pPr>
        <w:pStyle w:val="Textpoznpodarou"/>
        <w:rPr>
          <w:rFonts w:ascii="Segoe UI" w:hAnsi="Segoe UI" w:cs="Segoe UI"/>
          <w:color w:val="222222"/>
          <w:shd w:val="clear" w:color="auto" w:fill="FFFFFF"/>
        </w:rPr>
      </w:pPr>
      <w:r w:rsidRPr="00843090">
        <w:rPr>
          <w:rFonts w:ascii="Segoe UI" w:hAnsi="Segoe UI" w:cs="Segoe UI"/>
          <w:color w:val="222222"/>
          <w:shd w:val="clear" w:color="auto" w:fill="FFFFFF"/>
          <w:vertAlign w:val="superscript"/>
        </w:rPr>
        <w:footnoteRef/>
      </w:r>
      <w:r w:rsidRPr="00843090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The</w:t>
      </w:r>
      <w:proofErr w:type="spellEnd"/>
      <w:r w:rsidRPr="00843090">
        <w:rPr>
          <w:rFonts w:ascii="Segoe UI" w:hAnsi="Segoe UI" w:cs="Segoe UI"/>
          <w:color w:val="222222"/>
          <w:shd w:val="clear" w:color="auto" w:fill="FFFFFF"/>
        </w:rPr>
        <w:t xml:space="preserve"> International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Scientific</w:t>
      </w:r>
      <w:proofErr w:type="spellEnd"/>
      <w:r w:rsidRPr="00843090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Association</w:t>
      </w:r>
      <w:proofErr w:type="spellEnd"/>
      <w:r w:rsidRPr="00843090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for</w:t>
      </w:r>
      <w:proofErr w:type="spellEnd"/>
      <w:r w:rsidRPr="00843090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Probiotics</w:t>
      </w:r>
      <w:proofErr w:type="spellEnd"/>
      <w:r w:rsidRPr="00843090">
        <w:rPr>
          <w:rFonts w:ascii="Segoe UI" w:hAnsi="Segoe UI" w:cs="Segoe UI"/>
          <w:color w:val="222222"/>
          <w:shd w:val="clear" w:color="auto" w:fill="FFFFFF"/>
        </w:rPr>
        <w:t xml:space="preserve"> and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Prebiotics</w:t>
      </w:r>
      <w:proofErr w:type="spellEnd"/>
      <w:r w:rsidRPr="00843090">
        <w:rPr>
          <w:rFonts w:ascii="Segoe UI" w:hAnsi="Segoe UI" w:cs="Segoe UI"/>
          <w:color w:val="222222"/>
          <w:shd w:val="clear" w:color="auto" w:fill="FFFFFF"/>
        </w:rPr>
        <w:t xml:space="preserve"> (ISAPP)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consensus</w:t>
      </w:r>
      <w:proofErr w:type="spellEnd"/>
      <w:r w:rsidRPr="00843090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statement</w:t>
      </w:r>
      <w:proofErr w:type="spellEnd"/>
      <w:r w:rsidRPr="00843090">
        <w:rPr>
          <w:rFonts w:ascii="Segoe UI" w:hAnsi="Segoe UI" w:cs="Segoe UI"/>
          <w:color w:val="222222"/>
          <w:shd w:val="clear" w:color="auto" w:fill="FFFFFF"/>
        </w:rPr>
        <w:t xml:space="preserve"> on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the</w:t>
      </w:r>
      <w:proofErr w:type="spellEnd"/>
      <w:r w:rsidRPr="00843090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definition</w:t>
      </w:r>
      <w:proofErr w:type="spellEnd"/>
      <w:r w:rsidRPr="00843090">
        <w:rPr>
          <w:rFonts w:ascii="Segoe UI" w:hAnsi="Segoe UI" w:cs="Segoe UI"/>
          <w:color w:val="222222"/>
          <w:shd w:val="clear" w:color="auto" w:fill="FFFFFF"/>
        </w:rPr>
        <w:t xml:space="preserve"> and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scope</w:t>
      </w:r>
      <w:proofErr w:type="spellEnd"/>
      <w:r w:rsidRPr="00843090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of</w:t>
      </w:r>
      <w:proofErr w:type="spellEnd"/>
      <w:r w:rsidRPr="00843090"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 w:rsidRPr="00843090">
        <w:rPr>
          <w:rFonts w:ascii="Segoe UI" w:hAnsi="Segoe UI" w:cs="Segoe UI"/>
          <w:color w:val="222222"/>
          <w:shd w:val="clear" w:color="auto" w:fill="FFFFFF"/>
        </w:rPr>
        <w:t>synbiotics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(2019)</w:t>
      </w:r>
    </w:p>
    <w:p w14:paraId="604C79D4" w14:textId="36BA2BCE" w:rsidR="00843090" w:rsidRDefault="00843090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760E"/>
    <w:multiLevelType w:val="hybridMultilevel"/>
    <w:tmpl w:val="A55E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5B5"/>
    <w:multiLevelType w:val="hybridMultilevel"/>
    <w:tmpl w:val="3BCC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A400A"/>
    <w:multiLevelType w:val="hybridMultilevel"/>
    <w:tmpl w:val="672ECDCE"/>
    <w:lvl w:ilvl="0" w:tplc="7A14D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714"/>
    <w:multiLevelType w:val="hybridMultilevel"/>
    <w:tmpl w:val="D9AC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6F7A"/>
    <w:multiLevelType w:val="hybridMultilevel"/>
    <w:tmpl w:val="D960FA9A"/>
    <w:lvl w:ilvl="0" w:tplc="21D674EA">
      <w:numFmt w:val="bullet"/>
      <w:lvlText w:val=""/>
      <w:lvlJc w:val="left"/>
      <w:pPr>
        <w:ind w:left="7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6E4D4A84"/>
    <w:multiLevelType w:val="hybridMultilevel"/>
    <w:tmpl w:val="C872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50139"/>
    <w:multiLevelType w:val="hybridMultilevel"/>
    <w:tmpl w:val="39E0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F5D4C"/>
    <w:multiLevelType w:val="hybridMultilevel"/>
    <w:tmpl w:val="B6F8D17C"/>
    <w:lvl w:ilvl="0" w:tplc="E9448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1C"/>
    <w:rsid w:val="00003099"/>
    <w:rsid w:val="00003127"/>
    <w:rsid w:val="00003DD7"/>
    <w:rsid w:val="000109F5"/>
    <w:rsid w:val="00014E37"/>
    <w:rsid w:val="00017363"/>
    <w:rsid w:val="00025FB6"/>
    <w:rsid w:val="0003650A"/>
    <w:rsid w:val="00042BF1"/>
    <w:rsid w:val="00052A8B"/>
    <w:rsid w:val="00055F30"/>
    <w:rsid w:val="00065761"/>
    <w:rsid w:val="000666A6"/>
    <w:rsid w:val="00076077"/>
    <w:rsid w:val="0008754B"/>
    <w:rsid w:val="000925E9"/>
    <w:rsid w:val="00093E93"/>
    <w:rsid w:val="00096983"/>
    <w:rsid w:val="000979AC"/>
    <w:rsid w:val="000B66B1"/>
    <w:rsid w:val="000D1F95"/>
    <w:rsid w:val="000D4C29"/>
    <w:rsid w:val="000D540A"/>
    <w:rsid w:val="000D63A0"/>
    <w:rsid w:val="000E030A"/>
    <w:rsid w:val="000E04C0"/>
    <w:rsid w:val="000E1B8B"/>
    <w:rsid w:val="000E3E75"/>
    <w:rsid w:val="000E5B9E"/>
    <w:rsid w:val="000F64A7"/>
    <w:rsid w:val="000F76F6"/>
    <w:rsid w:val="00104A19"/>
    <w:rsid w:val="00107A4F"/>
    <w:rsid w:val="00111FC2"/>
    <w:rsid w:val="00125D2D"/>
    <w:rsid w:val="001260F7"/>
    <w:rsid w:val="001316CB"/>
    <w:rsid w:val="00132927"/>
    <w:rsid w:val="0015046C"/>
    <w:rsid w:val="00156C4F"/>
    <w:rsid w:val="00160C12"/>
    <w:rsid w:val="001A25C9"/>
    <w:rsid w:val="001B2A7F"/>
    <w:rsid w:val="001C11C5"/>
    <w:rsid w:val="001C6320"/>
    <w:rsid w:val="001E781C"/>
    <w:rsid w:val="001F33E9"/>
    <w:rsid w:val="00203BAD"/>
    <w:rsid w:val="00210D9E"/>
    <w:rsid w:val="00222E94"/>
    <w:rsid w:val="00224BD7"/>
    <w:rsid w:val="0023223F"/>
    <w:rsid w:val="00234510"/>
    <w:rsid w:val="00234682"/>
    <w:rsid w:val="00247FB3"/>
    <w:rsid w:val="0025351D"/>
    <w:rsid w:val="0025490D"/>
    <w:rsid w:val="002710CA"/>
    <w:rsid w:val="00273BB2"/>
    <w:rsid w:val="00277461"/>
    <w:rsid w:val="00282EB7"/>
    <w:rsid w:val="0029158E"/>
    <w:rsid w:val="00293730"/>
    <w:rsid w:val="00296A48"/>
    <w:rsid w:val="002A1EA4"/>
    <w:rsid w:val="002A4C1F"/>
    <w:rsid w:val="002B4ED5"/>
    <w:rsid w:val="002C223D"/>
    <w:rsid w:val="002D0691"/>
    <w:rsid w:val="002D32EE"/>
    <w:rsid w:val="002E4E30"/>
    <w:rsid w:val="002F703B"/>
    <w:rsid w:val="00307DF5"/>
    <w:rsid w:val="00324740"/>
    <w:rsid w:val="00327EA0"/>
    <w:rsid w:val="003544F4"/>
    <w:rsid w:val="00364A47"/>
    <w:rsid w:val="003A7681"/>
    <w:rsid w:val="003B5938"/>
    <w:rsid w:val="003D5136"/>
    <w:rsid w:val="003E52FC"/>
    <w:rsid w:val="00400094"/>
    <w:rsid w:val="00401650"/>
    <w:rsid w:val="0040198F"/>
    <w:rsid w:val="00407F71"/>
    <w:rsid w:val="00417D6A"/>
    <w:rsid w:val="00422F39"/>
    <w:rsid w:val="0044103E"/>
    <w:rsid w:val="00444C52"/>
    <w:rsid w:val="004620C1"/>
    <w:rsid w:val="004628B8"/>
    <w:rsid w:val="00473290"/>
    <w:rsid w:val="0047685D"/>
    <w:rsid w:val="0048461F"/>
    <w:rsid w:val="00490CC1"/>
    <w:rsid w:val="00492022"/>
    <w:rsid w:val="00497A7B"/>
    <w:rsid w:val="004A3F84"/>
    <w:rsid w:val="004B0770"/>
    <w:rsid w:val="004C0529"/>
    <w:rsid w:val="004C2B9A"/>
    <w:rsid w:val="004D3F03"/>
    <w:rsid w:val="004E224C"/>
    <w:rsid w:val="004F23F2"/>
    <w:rsid w:val="004F6CD1"/>
    <w:rsid w:val="00522041"/>
    <w:rsid w:val="005243C3"/>
    <w:rsid w:val="00524577"/>
    <w:rsid w:val="005248AF"/>
    <w:rsid w:val="0054248A"/>
    <w:rsid w:val="00560302"/>
    <w:rsid w:val="005876B3"/>
    <w:rsid w:val="0059401E"/>
    <w:rsid w:val="00594FD4"/>
    <w:rsid w:val="0059512B"/>
    <w:rsid w:val="005A7AD8"/>
    <w:rsid w:val="005D1738"/>
    <w:rsid w:val="005D2FC4"/>
    <w:rsid w:val="005D798B"/>
    <w:rsid w:val="005D7B61"/>
    <w:rsid w:val="005E2B64"/>
    <w:rsid w:val="005E6530"/>
    <w:rsid w:val="005F04E5"/>
    <w:rsid w:val="00607BA8"/>
    <w:rsid w:val="00627874"/>
    <w:rsid w:val="00631EE5"/>
    <w:rsid w:val="00661F74"/>
    <w:rsid w:val="0067206B"/>
    <w:rsid w:val="00683FAD"/>
    <w:rsid w:val="00694952"/>
    <w:rsid w:val="006A0E80"/>
    <w:rsid w:val="006A7794"/>
    <w:rsid w:val="006B1331"/>
    <w:rsid w:val="006B6713"/>
    <w:rsid w:val="006D7D21"/>
    <w:rsid w:val="006E0DBA"/>
    <w:rsid w:val="006E6BB9"/>
    <w:rsid w:val="006F188F"/>
    <w:rsid w:val="006F3164"/>
    <w:rsid w:val="006F6689"/>
    <w:rsid w:val="00724239"/>
    <w:rsid w:val="00724607"/>
    <w:rsid w:val="007254EB"/>
    <w:rsid w:val="007271E8"/>
    <w:rsid w:val="007451BC"/>
    <w:rsid w:val="0074784B"/>
    <w:rsid w:val="00772B8C"/>
    <w:rsid w:val="00774299"/>
    <w:rsid w:val="00782486"/>
    <w:rsid w:val="00790E94"/>
    <w:rsid w:val="00791FDA"/>
    <w:rsid w:val="007A29A4"/>
    <w:rsid w:val="007A60E0"/>
    <w:rsid w:val="007B171A"/>
    <w:rsid w:val="007B4857"/>
    <w:rsid w:val="007B5939"/>
    <w:rsid w:val="007C4DBF"/>
    <w:rsid w:val="007C6EAF"/>
    <w:rsid w:val="007C7BDD"/>
    <w:rsid w:val="007D05AE"/>
    <w:rsid w:val="007D41C7"/>
    <w:rsid w:val="007D5B78"/>
    <w:rsid w:val="007E49CF"/>
    <w:rsid w:val="007F4EE9"/>
    <w:rsid w:val="007F5825"/>
    <w:rsid w:val="007F7CA8"/>
    <w:rsid w:val="00806405"/>
    <w:rsid w:val="00807D9B"/>
    <w:rsid w:val="0083562A"/>
    <w:rsid w:val="00842AD7"/>
    <w:rsid w:val="00843090"/>
    <w:rsid w:val="008523B9"/>
    <w:rsid w:val="008536BB"/>
    <w:rsid w:val="008670AD"/>
    <w:rsid w:val="0086782C"/>
    <w:rsid w:val="00895A77"/>
    <w:rsid w:val="008A56C4"/>
    <w:rsid w:val="008E5EDD"/>
    <w:rsid w:val="008E6EBC"/>
    <w:rsid w:val="008F2C72"/>
    <w:rsid w:val="00900103"/>
    <w:rsid w:val="009101F1"/>
    <w:rsid w:val="009228BA"/>
    <w:rsid w:val="00937730"/>
    <w:rsid w:val="00937F21"/>
    <w:rsid w:val="00941566"/>
    <w:rsid w:val="0095501D"/>
    <w:rsid w:val="009662DD"/>
    <w:rsid w:val="00976EB6"/>
    <w:rsid w:val="00985B1D"/>
    <w:rsid w:val="009927E6"/>
    <w:rsid w:val="00992A68"/>
    <w:rsid w:val="009B0B53"/>
    <w:rsid w:val="009B275D"/>
    <w:rsid w:val="009C4D7B"/>
    <w:rsid w:val="009C58EF"/>
    <w:rsid w:val="009D2CCB"/>
    <w:rsid w:val="009D4494"/>
    <w:rsid w:val="009F60F9"/>
    <w:rsid w:val="009F6F8E"/>
    <w:rsid w:val="00A11E89"/>
    <w:rsid w:val="00A201A6"/>
    <w:rsid w:val="00A26B3B"/>
    <w:rsid w:val="00A3537E"/>
    <w:rsid w:val="00A566CD"/>
    <w:rsid w:val="00A621B4"/>
    <w:rsid w:val="00A63AC6"/>
    <w:rsid w:val="00A7418C"/>
    <w:rsid w:val="00A87D20"/>
    <w:rsid w:val="00A90A9A"/>
    <w:rsid w:val="00A920FF"/>
    <w:rsid w:val="00A94E2A"/>
    <w:rsid w:val="00AA0669"/>
    <w:rsid w:val="00AA6471"/>
    <w:rsid w:val="00AB46F3"/>
    <w:rsid w:val="00AB56FE"/>
    <w:rsid w:val="00AD05F6"/>
    <w:rsid w:val="00AE6BFB"/>
    <w:rsid w:val="00B118D6"/>
    <w:rsid w:val="00B119A6"/>
    <w:rsid w:val="00B17C10"/>
    <w:rsid w:val="00B205AA"/>
    <w:rsid w:val="00B2287F"/>
    <w:rsid w:val="00B2454F"/>
    <w:rsid w:val="00B37A2C"/>
    <w:rsid w:val="00B529C1"/>
    <w:rsid w:val="00B64B61"/>
    <w:rsid w:val="00B702C3"/>
    <w:rsid w:val="00B71FD1"/>
    <w:rsid w:val="00B740A9"/>
    <w:rsid w:val="00B7738C"/>
    <w:rsid w:val="00B77F53"/>
    <w:rsid w:val="00B94314"/>
    <w:rsid w:val="00BA1D09"/>
    <w:rsid w:val="00BA68B9"/>
    <w:rsid w:val="00BB1498"/>
    <w:rsid w:val="00BB2A36"/>
    <w:rsid w:val="00BB3840"/>
    <w:rsid w:val="00BD28E9"/>
    <w:rsid w:val="00BD498A"/>
    <w:rsid w:val="00BD6C5B"/>
    <w:rsid w:val="00BE10A9"/>
    <w:rsid w:val="00BE25BB"/>
    <w:rsid w:val="00BF566A"/>
    <w:rsid w:val="00C10AF8"/>
    <w:rsid w:val="00C11D25"/>
    <w:rsid w:val="00C13658"/>
    <w:rsid w:val="00C14569"/>
    <w:rsid w:val="00C14D3E"/>
    <w:rsid w:val="00C32F35"/>
    <w:rsid w:val="00C37A90"/>
    <w:rsid w:val="00C41440"/>
    <w:rsid w:val="00C50F76"/>
    <w:rsid w:val="00C60243"/>
    <w:rsid w:val="00C7614F"/>
    <w:rsid w:val="00C97899"/>
    <w:rsid w:val="00CA6AB6"/>
    <w:rsid w:val="00CC5A41"/>
    <w:rsid w:val="00CC6989"/>
    <w:rsid w:val="00CC75F6"/>
    <w:rsid w:val="00CD0391"/>
    <w:rsid w:val="00CD7BD8"/>
    <w:rsid w:val="00CE7D92"/>
    <w:rsid w:val="00CF107B"/>
    <w:rsid w:val="00D021B9"/>
    <w:rsid w:val="00D101D3"/>
    <w:rsid w:val="00D15DE1"/>
    <w:rsid w:val="00D27054"/>
    <w:rsid w:val="00D332F6"/>
    <w:rsid w:val="00D407FD"/>
    <w:rsid w:val="00D47887"/>
    <w:rsid w:val="00D53F84"/>
    <w:rsid w:val="00D55781"/>
    <w:rsid w:val="00D64C7C"/>
    <w:rsid w:val="00D67704"/>
    <w:rsid w:val="00D734B6"/>
    <w:rsid w:val="00D87C04"/>
    <w:rsid w:val="00D87E59"/>
    <w:rsid w:val="00D97273"/>
    <w:rsid w:val="00D97794"/>
    <w:rsid w:val="00DA05B8"/>
    <w:rsid w:val="00DA089E"/>
    <w:rsid w:val="00DA325D"/>
    <w:rsid w:val="00DB0AD4"/>
    <w:rsid w:val="00DC35FC"/>
    <w:rsid w:val="00DC6278"/>
    <w:rsid w:val="00DD04A7"/>
    <w:rsid w:val="00DE2E96"/>
    <w:rsid w:val="00DE32BA"/>
    <w:rsid w:val="00DF0415"/>
    <w:rsid w:val="00DF7E1C"/>
    <w:rsid w:val="00E028FF"/>
    <w:rsid w:val="00E0775F"/>
    <w:rsid w:val="00E1554A"/>
    <w:rsid w:val="00E15E54"/>
    <w:rsid w:val="00E20E4C"/>
    <w:rsid w:val="00E31BC5"/>
    <w:rsid w:val="00E42389"/>
    <w:rsid w:val="00E44996"/>
    <w:rsid w:val="00E64501"/>
    <w:rsid w:val="00E72E86"/>
    <w:rsid w:val="00E829BF"/>
    <w:rsid w:val="00E85615"/>
    <w:rsid w:val="00E860A9"/>
    <w:rsid w:val="00EA1B2D"/>
    <w:rsid w:val="00EC082B"/>
    <w:rsid w:val="00EC345C"/>
    <w:rsid w:val="00EC57C2"/>
    <w:rsid w:val="00ED4692"/>
    <w:rsid w:val="00EE2F80"/>
    <w:rsid w:val="00EF32D1"/>
    <w:rsid w:val="00EF743E"/>
    <w:rsid w:val="00F06F2C"/>
    <w:rsid w:val="00F12F05"/>
    <w:rsid w:val="00F205DE"/>
    <w:rsid w:val="00F27281"/>
    <w:rsid w:val="00F300F7"/>
    <w:rsid w:val="00F301ED"/>
    <w:rsid w:val="00F408FE"/>
    <w:rsid w:val="00F42133"/>
    <w:rsid w:val="00F51ECB"/>
    <w:rsid w:val="00F54A0D"/>
    <w:rsid w:val="00F6785D"/>
    <w:rsid w:val="00F82BA1"/>
    <w:rsid w:val="00F85848"/>
    <w:rsid w:val="00F85D04"/>
    <w:rsid w:val="00F86763"/>
    <w:rsid w:val="00F91085"/>
    <w:rsid w:val="00F94097"/>
    <w:rsid w:val="00FB1BB6"/>
    <w:rsid w:val="00FC191B"/>
    <w:rsid w:val="00FD2630"/>
    <w:rsid w:val="00FE1EF0"/>
    <w:rsid w:val="00FE3E18"/>
    <w:rsid w:val="00FE4033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F1B6"/>
  <w15:docId w15:val="{87D04F32-A765-4FE3-A735-12FDC3A0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6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9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022"/>
    <w:pPr>
      <w:spacing w:after="160" w:line="240" w:lineRule="auto"/>
    </w:pPr>
    <w:rPr>
      <w:sz w:val="20"/>
      <w:szCs w:val="20"/>
      <w:lang w:val="pl-P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022"/>
    <w:rPr>
      <w:sz w:val="20"/>
      <w:szCs w:val="20"/>
      <w:lang w:val="pl-PL"/>
    </w:rPr>
  </w:style>
  <w:style w:type="character" w:styleId="Zdraznn">
    <w:name w:val="Emphasis"/>
    <w:basedOn w:val="Standardnpsmoodstavce"/>
    <w:uiPriority w:val="20"/>
    <w:qFormat/>
    <w:rsid w:val="002A1EA4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540A"/>
    <w:pPr>
      <w:spacing w:after="200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540A"/>
    <w:rPr>
      <w:b/>
      <w:bCs/>
      <w:sz w:val="20"/>
      <w:szCs w:val="20"/>
      <w:lang w:val="pl-P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1F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1F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1FD1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56030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E86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860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E726F7062C447AE92F5EC2347A871" ma:contentTypeVersion="8" ma:contentTypeDescription="Create a new document." ma:contentTypeScope="" ma:versionID="3fa5ca356903df77fd195c3d0f595bbe">
  <xsd:schema xmlns:xsd="http://www.w3.org/2001/XMLSchema" xmlns:xs="http://www.w3.org/2001/XMLSchema" xmlns:p="http://schemas.microsoft.com/office/2006/metadata/properties" xmlns:ns2="23b86c8f-3a39-4923-aca1-c6fa52438cad" xmlns:ns3="abe4f664-13a3-4e04-ada7-e7529c7f7e3a" targetNamespace="http://schemas.microsoft.com/office/2006/metadata/properties" ma:root="true" ma:fieldsID="fc6401f4a8fb47cb782021eed99ce31e" ns2:_="" ns3:_="">
    <xsd:import namespace="23b86c8f-3a39-4923-aca1-c6fa52438cad"/>
    <xsd:import namespace="abe4f664-13a3-4e04-ada7-e7529c7f7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86c8f-3a39-4923-aca1-c6fa52438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f664-13a3-4e04-ada7-e7529c7f7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AF828-0330-42F5-9EE4-C7CE91F76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4D49C6-36FF-4FA6-BBD5-7B72D543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86c8f-3a39-4923-aca1-c6fa52438cad"/>
    <ds:schemaRef ds:uri="abe4f664-13a3-4e04-ada7-e7529c7f7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CA328-4C9F-4292-AC6C-B75674656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E14332-82DF-4F70-B961-E3980A566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CHudárková</dc:creator>
  <cp:lastModifiedBy>Michaela Bešťáková (SIR CZ)</cp:lastModifiedBy>
  <cp:revision>47</cp:revision>
  <dcterms:created xsi:type="dcterms:W3CDTF">2020-12-10T21:59:00Z</dcterms:created>
  <dcterms:modified xsi:type="dcterms:W3CDTF">2021-03-09T15:57:00Z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0x0101006AFE726F7062C447AE92F5EC2347A871</vt:lpwstr>
  </property>
</Properties>
</file>